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3" w:rsidRDefault="008D31E3" w:rsidP="008D31E3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</w:p>
    <w:p w:rsidR="0067356B" w:rsidRPr="00C66BD0" w:rsidRDefault="002245E8" w:rsidP="0067356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C66BD0">
        <w:rPr>
          <w:rFonts w:ascii="Garamond" w:hAnsi="Garamond"/>
          <w:sz w:val="28"/>
          <w:szCs w:val="28"/>
        </w:rPr>
        <w:t>Broj</w:t>
      </w:r>
      <w:proofErr w:type="spellEnd"/>
      <w:r w:rsidRPr="00C66BD0">
        <w:rPr>
          <w:rFonts w:ascii="Garamond" w:hAnsi="Garamond"/>
          <w:sz w:val="28"/>
          <w:szCs w:val="28"/>
        </w:rPr>
        <w:t>: 09-U1-680-176/1</w:t>
      </w:r>
    </w:p>
    <w:p w:rsidR="0067356B" w:rsidRDefault="002245E8" w:rsidP="0067356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C66BD0">
        <w:rPr>
          <w:rFonts w:ascii="Garamond" w:hAnsi="Garamond"/>
          <w:sz w:val="28"/>
          <w:szCs w:val="28"/>
        </w:rPr>
        <w:t>Podgorica</w:t>
      </w:r>
      <w:proofErr w:type="spellEnd"/>
      <w:r w:rsidRPr="00C66BD0">
        <w:rPr>
          <w:rFonts w:ascii="Garamond" w:hAnsi="Garamond"/>
          <w:sz w:val="28"/>
          <w:szCs w:val="28"/>
        </w:rPr>
        <w:t>, 08.</w:t>
      </w:r>
      <w:proofErr w:type="gramEnd"/>
      <w:r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66BD0">
        <w:rPr>
          <w:rFonts w:ascii="Garamond" w:hAnsi="Garamond"/>
          <w:sz w:val="28"/>
          <w:szCs w:val="28"/>
        </w:rPr>
        <w:t>maj</w:t>
      </w:r>
      <w:proofErr w:type="spellEnd"/>
      <w:proofErr w:type="gramEnd"/>
      <w:r w:rsidR="0067356B" w:rsidRPr="00C66BD0">
        <w:rPr>
          <w:rFonts w:ascii="Garamond" w:hAnsi="Garamond"/>
          <w:sz w:val="28"/>
          <w:szCs w:val="28"/>
        </w:rPr>
        <w:t xml:space="preserve"> 2019. </w:t>
      </w:r>
      <w:proofErr w:type="spellStart"/>
      <w:proofErr w:type="gramStart"/>
      <w:r w:rsidR="003E7DD9">
        <w:rPr>
          <w:rFonts w:ascii="Garamond" w:hAnsi="Garamond"/>
          <w:sz w:val="28"/>
          <w:szCs w:val="28"/>
        </w:rPr>
        <w:t>g</w:t>
      </w:r>
      <w:r w:rsidR="0067356B" w:rsidRPr="00C66BD0">
        <w:rPr>
          <w:rFonts w:ascii="Garamond" w:hAnsi="Garamond"/>
          <w:sz w:val="28"/>
          <w:szCs w:val="28"/>
        </w:rPr>
        <w:t>odine</w:t>
      </w:r>
      <w:proofErr w:type="spellEnd"/>
      <w:proofErr w:type="gramEnd"/>
    </w:p>
    <w:p w:rsidR="003E7DD9" w:rsidRPr="00C66BD0" w:rsidRDefault="003E7DD9" w:rsidP="0067356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67356B" w:rsidRPr="00C66BD0" w:rsidRDefault="0067356B" w:rsidP="0067356B">
      <w:pPr>
        <w:pStyle w:val="BodyTextIndent"/>
        <w:ind w:firstLine="0"/>
        <w:rPr>
          <w:rFonts w:ascii="Garamond" w:hAnsi="Garamond"/>
          <w:sz w:val="28"/>
        </w:rPr>
      </w:pPr>
    </w:p>
    <w:p w:rsidR="0067356B" w:rsidRPr="00C66BD0" w:rsidRDefault="0067356B" w:rsidP="00A24297">
      <w:pPr>
        <w:pStyle w:val="BodyTextIndent"/>
        <w:rPr>
          <w:rFonts w:ascii="Garamond" w:hAnsi="Garamond"/>
          <w:sz w:val="28"/>
        </w:rPr>
      </w:pPr>
      <w:r w:rsidRPr="00C66BD0">
        <w:rPr>
          <w:rFonts w:ascii="Garamond" w:hAnsi="Garamond"/>
          <w:sz w:val="28"/>
        </w:rPr>
        <w:t>Sekretarijat za kulturu i sport Glavnog grada</w:t>
      </w:r>
      <w:r w:rsidR="002245E8" w:rsidRPr="00C66BD0">
        <w:rPr>
          <w:rFonts w:ascii="Garamond" w:hAnsi="Garamond"/>
          <w:sz w:val="28"/>
        </w:rPr>
        <w:t>,</w:t>
      </w:r>
      <w:r w:rsidRPr="00C66BD0">
        <w:rPr>
          <w:rFonts w:ascii="Garamond" w:hAnsi="Garamond"/>
          <w:sz w:val="28"/>
        </w:rPr>
        <w:t xml:space="preserve"> na osnovu člana 30 </w:t>
      </w:r>
      <w:r w:rsidR="002245E8" w:rsidRPr="00C66BD0">
        <w:rPr>
          <w:rFonts w:ascii="Garamond" w:hAnsi="Garamond"/>
          <w:sz w:val="28"/>
        </w:rPr>
        <w:t xml:space="preserve">stav 1 </w:t>
      </w:r>
      <w:r w:rsidRPr="00C66BD0">
        <w:rPr>
          <w:rFonts w:ascii="Garamond" w:hAnsi="Garamond"/>
          <w:sz w:val="28"/>
        </w:rPr>
        <w:t>Zakona o slobodnom pristupu informacijama (»Sl.list CG«, br. 44/12 i 30/17),</w:t>
      </w:r>
      <w:r w:rsidR="00A24297" w:rsidRPr="00C66BD0">
        <w:rPr>
          <w:rFonts w:ascii="Garamond" w:hAnsi="Garamond"/>
          <w:sz w:val="28"/>
        </w:rPr>
        <w:t xml:space="preserve"> </w:t>
      </w:r>
      <w:r w:rsidRPr="00C66BD0">
        <w:rPr>
          <w:rFonts w:ascii="Garamond" w:hAnsi="Garamond"/>
          <w:sz w:val="28"/>
        </w:rPr>
        <w:t xml:space="preserve">člana </w:t>
      </w:r>
      <w:r w:rsidRPr="00C66BD0">
        <w:rPr>
          <w:rFonts w:ascii="Garamond" w:hAnsi="Garamond" w:cs="Tahoma"/>
          <w:sz w:val="28"/>
          <w:lang w:val="sr-Latn-CS"/>
        </w:rPr>
        <w:t xml:space="preserve">12 </w:t>
      </w:r>
      <w:r w:rsidR="00A1697A" w:rsidRPr="00C66BD0">
        <w:rPr>
          <w:rFonts w:ascii="Garamond" w:hAnsi="Garamond" w:cs="Tahoma"/>
          <w:sz w:val="28"/>
          <w:lang w:val="sr-Latn-CS"/>
        </w:rPr>
        <w:t xml:space="preserve">stav 1 tačka 4 </w:t>
      </w:r>
      <w:r w:rsidRPr="00C66BD0">
        <w:rPr>
          <w:rFonts w:ascii="Garamond" w:hAnsi="Garamond" w:cs="Tahoma"/>
          <w:sz w:val="28"/>
          <w:lang w:val="sr-Latn-CS"/>
        </w:rPr>
        <w:t>Odluke o organizaciji i načinu rada uprave Glavnog grada – Podgorice („Sl. list Crne Gore- Opštinski propisi“, br. 38/18 i 43/18),</w:t>
      </w:r>
      <w:r w:rsidRPr="00C66BD0">
        <w:rPr>
          <w:rFonts w:ascii="Garamond" w:hAnsi="Garamond"/>
          <w:sz w:val="28"/>
        </w:rPr>
        <w:t xml:space="preserve"> </w:t>
      </w:r>
      <w:r w:rsidRPr="00C66BD0">
        <w:rPr>
          <w:rFonts w:ascii="Garamond" w:hAnsi="Garamond"/>
          <w:sz w:val="28"/>
          <w:lang w:val="sr-Latn-CS"/>
        </w:rPr>
        <w:t xml:space="preserve">postupajući </w:t>
      </w:r>
      <w:r w:rsidR="00A24297" w:rsidRPr="00C66BD0">
        <w:rPr>
          <w:rFonts w:ascii="Garamond" w:hAnsi="Garamond"/>
          <w:sz w:val="28"/>
          <w:lang w:val="sr-Latn-CS"/>
        </w:rPr>
        <w:t xml:space="preserve">u upravnoj stvari slobodnog pristupa informacijama </w:t>
      </w:r>
      <w:r w:rsidRPr="00C66BD0">
        <w:rPr>
          <w:rFonts w:ascii="Garamond" w:hAnsi="Garamond"/>
          <w:sz w:val="28"/>
          <w:lang w:val="sr-Latn-CS"/>
        </w:rPr>
        <w:t xml:space="preserve">po zahtjevu </w:t>
      </w:r>
      <w:r w:rsidR="00A24297" w:rsidRPr="00C66BD0">
        <w:rPr>
          <w:rFonts w:ascii="Garamond" w:hAnsi="Garamond"/>
          <w:sz w:val="28"/>
          <w:lang w:val="sr-Latn-CS"/>
        </w:rPr>
        <w:t>Dejana Rolovića, Spuž bb</w:t>
      </w:r>
      <w:r w:rsidRPr="00C66BD0">
        <w:rPr>
          <w:rFonts w:ascii="Garamond" w:hAnsi="Garamond"/>
          <w:sz w:val="28"/>
          <w:lang w:val="sr-Latn-CS"/>
        </w:rPr>
        <w:t xml:space="preserve">, </w:t>
      </w:r>
      <w:r w:rsidR="00A24297" w:rsidRPr="00C66BD0">
        <w:rPr>
          <w:rFonts w:ascii="Garamond" w:hAnsi="Garamond"/>
          <w:sz w:val="28"/>
          <w:lang w:val="sr-Latn-CS"/>
        </w:rPr>
        <w:t xml:space="preserve">broj </w:t>
      </w:r>
      <w:r w:rsidR="00A24297" w:rsidRPr="00C66BD0">
        <w:rPr>
          <w:rFonts w:ascii="Garamond" w:hAnsi="Garamond"/>
          <w:sz w:val="28"/>
        </w:rPr>
        <w:t>09-U1-680-176 od 06. maja 2019. godine, donosi</w:t>
      </w:r>
    </w:p>
    <w:p w:rsidR="00A24297" w:rsidRPr="00C66BD0" w:rsidRDefault="00A24297" w:rsidP="00A24297">
      <w:pPr>
        <w:pStyle w:val="BodyTextIndent"/>
        <w:rPr>
          <w:rFonts w:ascii="Garamond" w:hAnsi="Garamond"/>
          <w:sz w:val="28"/>
        </w:rPr>
      </w:pPr>
    </w:p>
    <w:p w:rsidR="003E7DD9" w:rsidRPr="003E7DD9" w:rsidRDefault="0067356B" w:rsidP="003E7DD9">
      <w:pPr>
        <w:pStyle w:val="Heading1"/>
        <w:rPr>
          <w:rFonts w:ascii="Garamond" w:hAnsi="Garamond"/>
          <w:szCs w:val="28"/>
        </w:rPr>
      </w:pPr>
      <w:r w:rsidRPr="00C66BD0">
        <w:rPr>
          <w:rFonts w:ascii="Garamond" w:hAnsi="Garamond"/>
          <w:szCs w:val="28"/>
        </w:rPr>
        <w:t>R  J  E  Š  E  N  J  E</w:t>
      </w:r>
    </w:p>
    <w:p w:rsidR="0067356B" w:rsidRPr="00C66BD0" w:rsidRDefault="0067356B" w:rsidP="0067356B">
      <w:pPr>
        <w:spacing w:after="0" w:line="240" w:lineRule="auto"/>
        <w:jc w:val="both"/>
        <w:rPr>
          <w:rFonts w:ascii="Garamond" w:hAnsi="Garamond"/>
          <w:b/>
          <w:bCs/>
          <w:sz w:val="28"/>
          <w:szCs w:val="28"/>
          <w:lang w:val="sl-SI"/>
        </w:rPr>
      </w:pPr>
    </w:p>
    <w:p w:rsidR="0067356B" w:rsidRPr="00C66BD0" w:rsidRDefault="000B1D78" w:rsidP="00525105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C66BD0">
        <w:rPr>
          <w:rFonts w:ascii="Garamond" w:hAnsi="Garamond"/>
          <w:b/>
          <w:bCs/>
          <w:sz w:val="28"/>
          <w:szCs w:val="28"/>
          <w:lang w:val="sl-SI"/>
        </w:rPr>
        <w:t xml:space="preserve">1. Odbija se </w:t>
      </w:r>
      <w:r w:rsidRPr="00C66BD0">
        <w:rPr>
          <w:rFonts w:ascii="Garamond" w:hAnsi="Garamond"/>
          <w:bCs/>
          <w:sz w:val="28"/>
          <w:szCs w:val="28"/>
          <w:lang w:val="sl-SI"/>
        </w:rPr>
        <w:t>zahtjev Dejana Rolovića iz Spuža</w:t>
      </w:r>
      <w:r w:rsidR="0067356B" w:rsidRPr="00C66BD0">
        <w:rPr>
          <w:rFonts w:ascii="Garamond" w:hAnsi="Garamond"/>
          <w:b/>
          <w:bCs/>
          <w:sz w:val="28"/>
          <w:szCs w:val="28"/>
          <w:lang w:val="sl-SI"/>
        </w:rPr>
        <w:t xml:space="preserve"> </w:t>
      </w:r>
      <w:r w:rsidR="00DD4573" w:rsidRPr="00C66BD0">
        <w:rPr>
          <w:rFonts w:ascii="Garamond" w:hAnsi="Garamond"/>
          <w:bCs/>
          <w:sz w:val="28"/>
          <w:szCs w:val="28"/>
          <w:lang w:val="sl-SI"/>
        </w:rPr>
        <w:t>z</w:t>
      </w:r>
      <w:r w:rsidR="00E27036" w:rsidRPr="00C66BD0">
        <w:rPr>
          <w:rFonts w:ascii="Garamond" w:hAnsi="Garamond"/>
          <w:bCs/>
          <w:sz w:val="28"/>
          <w:szCs w:val="28"/>
          <w:lang w:val="sl-SI"/>
        </w:rPr>
        <w:t>a slobodan pristup informaciji-</w:t>
      </w:r>
      <w:r w:rsidR="00525105" w:rsidRPr="00C66BD0">
        <w:rPr>
          <w:rFonts w:ascii="Garamond" w:hAnsi="Garamond"/>
          <w:bCs/>
          <w:sz w:val="28"/>
          <w:szCs w:val="28"/>
          <w:lang w:val="sl-SI"/>
        </w:rPr>
        <w:t>dokumentu: Posljednja Odluka o davanju na korišćenje terena, bez naknade, zemljišta za fudbalske terene »FK Crvena Stijena«, zbog neposjedovanja.</w:t>
      </w:r>
      <w:r w:rsidR="00525105" w:rsidRPr="00C66BD0">
        <w:rPr>
          <w:rFonts w:ascii="Garamond" w:hAnsi="Garamond"/>
          <w:sz w:val="28"/>
          <w:szCs w:val="28"/>
          <w:lang w:val="sr-Latn-CS"/>
        </w:rPr>
        <w:t xml:space="preserve"> </w:t>
      </w:r>
    </w:p>
    <w:p w:rsidR="00D16815" w:rsidRPr="00C66BD0" w:rsidRDefault="00525105" w:rsidP="00D16815">
      <w:pPr>
        <w:spacing w:after="0" w:line="240" w:lineRule="auto"/>
        <w:ind w:firstLine="720"/>
        <w:jc w:val="both"/>
        <w:rPr>
          <w:rFonts w:ascii="Garamond" w:eastAsia="Tahoma" w:hAnsi="Garamond"/>
          <w:bCs/>
          <w:sz w:val="28"/>
          <w:szCs w:val="28"/>
        </w:rPr>
      </w:pPr>
      <w:r w:rsidRPr="00C66BD0">
        <w:rPr>
          <w:rFonts w:ascii="Garamond" w:hAnsi="Garamond"/>
          <w:b/>
          <w:sz w:val="28"/>
          <w:szCs w:val="28"/>
          <w:lang w:val="sr-Latn-CS"/>
        </w:rPr>
        <w:t xml:space="preserve">2. </w:t>
      </w:r>
      <w:r w:rsidRPr="00C66BD0">
        <w:rPr>
          <w:rFonts w:ascii="Garamond" w:hAnsi="Garamond"/>
          <w:sz w:val="28"/>
          <w:szCs w:val="28"/>
          <w:lang w:val="sr-Latn-CS"/>
        </w:rPr>
        <w:t xml:space="preserve">Zahtjev za pristup informaciji </w:t>
      </w:r>
      <w:r w:rsidR="00DB2643" w:rsidRPr="00C66BD0">
        <w:rPr>
          <w:rFonts w:ascii="Garamond" w:hAnsi="Garamond"/>
          <w:b/>
          <w:sz w:val="28"/>
          <w:szCs w:val="28"/>
          <w:lang w:val="sr-Latn-CS"/>
        </w:rPr>
        <w:t>proslijeđuje</w:t>
      </w:r>
      <w:r w:rsidR="00D16815" w:rsidRPr="00C66BD0">
        <w:rPr>
          <w:rFonts w:ascii="Garamond" w:eastAsia="Tahoma" w:hAnsi="Garamond"/>
          <w:bCs/>
          <w:sz w:val="28"/>
          <w:szCs w:val="28"/>
        </w:rPr>
        <w:t xml:space="preserve"> se </w:t>
      </w:r>
      <w:proofErr w:type="spellStart"/>
      <w:r w:rsidR="003E7DD9">
        <w:rPr>
          <w:rFonts w:ascii="Garamond" w:eastAsia="Tahoma" w:hAnsi="Garamond"/>
          <w:bCs/>
          <w:sz w:val="28"/>
          <w:szCs w:val="28"/>
        </w:rPr>
        <w:t>S</w:t>
      </w:r>
      <w:r w:rsidR="00D16815" w:rsidRPr="00C66BD0">
        <w:rPr>
          <w:rFonts w:ascii="Garamond" w:eastAsia="Tahoma" w:hAnsi="Garamond"/>
          <w:bCs/>
          <w:sz w:val="28"/>
          <w:szCs w:val="28"/>
        </w:rPr>
        <w:t>lužbi</w:t>
      </w:r>
      <w:proofErr w:type="spellEnd"/>
      <w:r w:rsidR="00D16815" w:rsidRPr="00C66BD0">
        <w:rPr>
          <w:rFonts w:ascii="Garamond" w:eastAsia="Tahoma" w:hAnsi="Garamond"/>
          <w:bCs/>
          <w:sz w:val="28"/>
          <w:szCs w:val="28"/>
        </w:rPr>
        <w:t xml:space="preserve"> </w:t>
      </w:r>
      <w:r w:rsidR="003E7DD9">
        <w:rPr>
          <w:rFonts w:ascii="Garamond" w:eastAsia="Tahoma" w:hAnsi="Garamond"/>
          <w:bCs/>
          <w:sz w:val="28"/>
          <w:szCs w:val="28"/>
        </w:rPr>
        <w:t xml:space="preserve">Skupštine </w:t>
      </w:r>
      <w:r w:rsidR="00D16815" w:rsidRPr="00C66BD0">
        <w:rPr>
          <w:rFonts w:ascii="Garamond" w:eastAsia="Tahoma" w:hAnsi="Garamond"/>
          <w:bCs/>
          <w:sz w:val="28"/>
          <w:szCs w:val="28"/>
        </w:rPr>
        <w:t xml:space="preserve">Glavnog grada </w:t>
      </w:r>
      <w:proofErr w:type="spellStart"/>
      <w:r w:rsidR="00D16815" w:rsidRPr="00C66BD0">
        <w:rPr>
          <w:rFonts w:ascii="Garamond" w:eastAsia="Tahoma" w:hAnsi="Garamond"/>
          <w:bCs/>
          <w:sz w:val="28"/>
          <w:szCs w:val="28"/>
        </w:rPr>
        <w:t>kao</w:t>
      </w:r>
      <w:proofErr w:type="spellEnd"/>
      <w:r w:rsidR="00D16815" w:rsidRPr="00C66BD0">
        <w:rPr>
          <w:rFonts w:ascii="Garamond" w:eastAsia="Tahoma" w:hAnsi="Garamond"/>
          <w:bCs/>
          <w:sz w:val="28"/>
          <w:szCs w:val="28"/>
        </w:rPr>
        <w:t xml:space="preserve"> </w:t>
      </w:r>
      <w:proofErr w:type="spellStart"/>
      <w:r w:rsidR="00D16815" w:rsidRPr="00C66BD0">
        <w:rPr>
          <w:rFonts w:ascii="Garamond" w:eastAsia="Tahoma" w:hAnsi="Garamond"/>
          <w:bCs/>
          <w:sz w:val="28"/>
          <w:szCs w:val="28"/>
        </w:rPr>
        <w:t>nadležnoj</w:t>
      </w:r>
      <w:proofErr w:type="spellEnd"/>
      <w:r w:rsidR="00D16815" w:rsidRPr="00C66BD0">
        <w:rPr>
          <w:rFonts w:ascii="Garamond" w:eastAsia="Tahoma" w:hAnsi="Garamond"/>
          <w:bCs/>
          <w:sz w:val="28"/>
          <w:szCs w:val="28"/>
        </w:rPr>
        <w:t xml:space="preserve"> za </w:t>
      </w:r>
      <w:proofErr w:type="spellStart"/>
      <w:r w:rsidR="00D16815" w:rsidRPr="00C66BD0">
        <w:rPr>
          <w:rFonts w:ascii="Garamond" w:eastAsia="Tahoma" w:hAnsi="Garamond"/>
          <w:bCs/>
          <w:sz w:val="28"/>
          <w:szCs w:val="28"/>
        </w:rPr>
        <w:t>postupanje</w:t>
      </w:r>
      <w:proofErr w:type="spellEnd"/>
      <w:r w:rsidR="00D16815" w:rsidRPr="00C66BD0">
        <w:rPr>
          <w:rFonts w:ascii="Garamond" w:eastAsia="Tahoma" w:hAnsi="Garamond"/>
          <w:bCs/>
          <w:sz w:val="28"/>
          <w:szCs w:val="28"/>
        </w:rPr>
        <w:t xml:space="preserve">. </w:t>
      </w:r>
    </w:p>
    <w:p w:rsidR="00525105" w:rsidRPr="00C66BD0" w:rsidRDefault="00525105" w:rsidP="00525105">
      <w:pPr>
        <w:spacing w:after="0" w:line="240" w:lineRule="auto"/>
        <w:ind w:firstLine="72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67356B" w:rsidRPr="00C66BD0" w:rsidRDefault="0067356B" w:rsidP="0067356B">
      <w:pPr>
        <w:pStyle w:val="ListParagraph"/>
        <w:spacing w:after="0" w:line="240" w:lineRule="auto"/>
        <w:ind w:left="0"/>
        <w:jc w:val="center"/>
        <w:rPr>
          <w:rFonts w:ascii="Garamond" w:hAnsi="Garamond" w:cs="Garamond"/>
          <w:b/>
          <w:sz w:val="28"/>
          <w:szCs w:val="28"/>
          <w:lang w:val="pl-PL"/>
        </w:rPr>
      </w:pPr>
      <w:r w:rsidRPr="00C66BD0">
        <w:rPr>
          <w:rFonts w:ascii="Garamond" w:hAnsi="Garamond" w:cs="Garamond"/>
          <w:b/>
          <w:sz w:val="28"/>
          <w:szCs w:val="28"/>
          <w:lang w:val="pl-PL"/>
        </w:rPr>
        <w:t>O b r a z l o ž e nj e</w:t>
      </w:r>
    </w:p>
    <w:p w:rsidR="0067356B" w:rsidRPr="00C66BD0" w:rsidRDefault="0067356B" w:rsidP="0067356B">
      <w:pPr>
        <w:pStyle w:val="ListParagraph"/>
        <w:spacing w:after="0" w:line="240" w:lineRule="auto"/>
        <w:ind w:left="0"/>
        <w:jc w:val="both"/>
        <w:rPr>
          <w:rFonts w:ascii="Garamond" w:hAnsi="Garamond" w:cs="Garamond"/>
          <w:b/>
          <w:sz w:val="28"/>
          <w:szCs w:val="28"/>
          <w:lang w:val="pl-PL"/>
        </w:rPr>
      </w:pPr>
    </w:p>
    <w:p w:rsidR="0067356B" w:rsidRPr="00C66BD0" w:rsidRDefault="00D16815" w:rsidP="00327FCC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 w:rsidRPr="00C66BD0">
        <w:rPr>
          <w:rFonts w:ascii="Garamond" w:hAnsi="Garamond"/>
          <w:bCs/>
          <w:sz w:val="28"/>
          <w:szCs w:val="28"/>
          <w:lang w:val="sl-SI"/>
        </w:rPr>
        <w:t>Dejan Rolović iz Spuža</w:t>
      </w:r>
      <w:r w:rsidRPr="00C66BD0">
        <w:rPr>
          <w:rFonts w:ascii="Garamond" w:hAnsi="Garamond"/>
          <w:b/>
          <w:bCs/>
          <w:sz w:val="28"/>
          <w:szCs w:val="28"/>
          <w:lang w:val="sl-SI"/>
        </w:rPr>
        <w:t xml:space="preserve"> </w:t>
      </w:r>
      <w:r w:rsidRPr="00C66BD0">
        <w:rPr>
          <w:rFonts w:ascii="Garamond" w:hAnsi="Garamond"/>
          <w:bCs/>
          <w:sz w:val="28"/>
          <w:szCs w:val="28"/>
          <w:lang w:val="sl-SI"/>
        </w:rPr>
        <w:t>podnio je</w:t>
      </w:r>
      <w:r w:rsidRPr="00C66BD0">
        <w:rPr>
          <w:rFonts w:ascii="Garamond" w:hAnsi="Garamond"/>
          <w:b/>
          <w:bCs/>
          <w:sz w:val="28"/>
          <w:szCs w:val="28"/>
          <w:lang w:val="sl-SI"/>
        </w:rPr>
        <w:t xml:space="preserve"> </w:t>
      </w:r>
      <w:r w:rsidRPr="00C66BD0">
        <w:rPr>
          <w:rFonts w:ascii="Garamond" w:hAnsi="Garamond"/>
          <w:bCs/>
          <w:sz w:val="28"/>
          <w:szCs w:val="28"/>
          <w:lang w:val="sl-SI"/>
        </w:rPr>
        <w:t xml:space="preserve">zahtjev za slobodan pristup informaciji broj </w:t>
      </w:r>
      <w:r w:rsidRPr="00C66BD0">
        <w:rPr>
          <w:rFonts w:ascii="Garamond" w:hAnsi="Garamond"/>
          <w:sz w:val="28"/>
          <w:szCs w:val="28"/>
        </w:rPr>
        <w:t>09-U1-680-176</w:t>
      </w:r>
      <w:r w:rsidRPr="00C66BD0">
        <w:rPr>
          <w:rFonts w:ascii="Garamond" w:hAnsi="Garamond"/>
          <w:bCs/>
          <w:sz w:val="28"/>
          <w:szCs w:val="28"/>
          <w:lang w:val="sl-SI"/>
        </w:rPr>
        <w:t xml:space="preserve"> od </w:t>
      </w:r>
      <w:r w:rsidRPr="00C66BD0">
        <w:rPr>
          <w:rFonts w:ascii="Garamond" w:hAnsi="Garamond"/>
          <w:sz w:val="28"/>
          <w:szCs w:val="28"/>
        </w:rPr>
        <w:t xml:space="preserve">06. </w:t>
      </w:r>
      <w:proofErr w:type="spellStart"/>
      <w:proofErr w:type="gramStart"/>
      <w:r w:rsidRPr="00C66BD0">
        <w:rPr>
          <w:rFonts w:ascii="Garamond" w:hAnsi="Garamond"/>
          <w:sz w:val="28"/>
          <w:szCs w:val="28"/>
        </w:rPr>
        <w:t>maja</w:t>
      </w:r>
      <w:proofErr w:type="spellEnd"/>
      <w:proofErr w:type="gramEnd"/>
      <w:r w:rsidRPr="00C66BD0">
        <w:rPr>
          <w:rFonts w:ascii="Garamond" w:hAnsi="Garamond"/>
          <w:sz w:val="28"/>
          <w:szCs w:val="28"/>
        </w:rPr>
        <w:t xml:space="preserve"> 2019. </w:t>
      </w:r>
      <w:proofErr w:type="spellStart"/>
      <w:proofErr w:type="gramStart"/>
      <w:r w:rsidRPr="00C66BD0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C66BD0">
        <w:rPr>
          <w:rFonts w:ascii="Garamond" w:hAnsi="Garamond"/>
          <w:bCs/>
          <w:sz w:val="28"/>
          <w:szCs w:val="28"/>
          <w:lang w:val="sl-SI"/>
        </w:rPr>
        <w:t xml:space="preserve"> Sekretarijatu za kulturu i </w:t>
      </w:r>
      <w:r w:rsidR="00327FCC" w:rsidRPr="00C66BD0">
        <w:rPr>
          <w:rFonts w:ascii="Garamond" w:hAnsi="Garamond"/>
          <w:bCs/>
          <w:sz w:val="28"/>
          <w:szCs w:val="28"/>
          <w:lang w:val="sl-SI"/>
        </w:rPr>
        <w:t>sport radi pristupa informaciji-dokumentu bliže opisanom u dispozitivu ovog rješenja.</w:t>
      </w:r>
    </w:p>
    <w:p w:rsidR="00327FCC" w:rsidRPr="00C66BD0" w:rsidRDefault="0067356B" w:rsidP="0067356B">
      <w:pPr>
        <w:spacing w:after="0" w:line="240" w:lineRule="auto"/>
        <w:ind w:firstLine="708"/>
        <w:jc w:val="both"/>
        <w:rPr>
          <w:rFonts w:ascii="Garamond" w:hAnsi="Garamond" w:cs="Garamond"/>
          <w:sz w:val="28"/>
          <w:szCs w:val="28"/>
          <w:lang w:val="pl-PL"/>
        </w:rPr>
      </w:pPr>
      <w:r w:rsidRPr="00C66BD0">
        <w:rPr>
          <w:rFonts w:ascii="Garamond" w:hAnsi="Garamond" w:cs="Garamond"/>
          <w:sz w:val="28"/>
          <w:szCs w:val="28"/>
          <w:lang w:val="pl-PL"/>
        </w:rPr>
        <w:t xml:space="preserve">U postupku po </w:t>
      </w:r>
      <w:r w:rsidR="00327FCC" w:rsidRPr="00C66BD0">
        <w:rPr>
          <w:rFonts w:ascii="Garamond" w:hAnsi="Garamond" w:cs="Garamond"/>
          <w:sz w:val="28"/>
          <w:szCs w:val="28"/>
          <w:lang w:val="pl-PL"/>
        </w:rPr>
        <w:t>navedenom zahtjevu</w:t>
      </w:r>
      <w:r w:rsidRPr="00C66BD0">
        <w:rPr>
          <w:rFonts w:ascii="Garamond" w:hAnsi="Garamond" w:cs="Garamond"/>
          <w:sz w:val="28"/>
          <w:szCs w:val="28"/>
          <w:lang w:val="pl-PL"/>
        </w:rPr>
        <w:t xml:space="preserve">, </w:t>
      </w:r>
      <w:r w:rsidRPr="00C66BD0">
        <w:rPr>
          <w:rFonts w:ascii="Garamond" w:hAnsi="Garamond" w:cs="Garamond"/>
          <w:sz w:val="28"/>
          <w:szCs w:val="28"/>
          <w:lang w:val="it-IT"/>
        </w:rPr>
        <w:t>Sekretarijat za kulturu i sport Glavnog grada Podgorice</w:t>
      </w:r>
      <w:r w:rsidRPr="00C66BD0">
        <w:rPr>
          <w:rFonts w:ascii="Garamond" w:hAnsi="Garamond" w:cs="Garamond"/>
          <w:sz w:val="28"/>
          <w:szCs w:val="28"/>
          <w:lang w:val="pl-PL"/>
        </w:rPr>
        <w:t xml:space="preserve"> je utvrdio da </w:t>
      </w:r>
      <w:r w:rsidR="00327FCC" w:rsidRPr="00C66BD0">
        <w:rPr>
          <w:rFonts w:ascii="Garamond" w:hAnsi="Garamond" w:cs="Garamond"/>
          <w:sz w:val="28"/>
          <w:szCs w:val="28"/>
          <w:lang w:val="pl-PL"/>
        </w:rPr>
        <w:t>ne psjeduje informaciju iz tačke 1 dispozitiva ovog rješenja.</w:t>
      </w:r>
    </w:p>
    <w:p w:rsidR="006512F8" w:rsidRPr="003E7DD9" w:rsidRDefault="00327FCC" w:rsidP="003E7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Calibri"/>
          <w:sz w:val="28"/>
          <w:szCs w:val="28"/>
        </w:rPr>
      </w:pPr>
      <w:r w:rsidRPr="00C66BD0">
        <w:rPr>
          <w:rFonts w:ascii="Garamond" w:hAnsi="Garamond" w:cs="Garamond"/>
          <w:sz w:val="28"/>
          <w:szCs w:val="28"/>
          <w:lang w:val="pl-PL"/>
        </w:rPr>
        <w:t xml:space="preserve">Za postupanje po zahtjevu </w:t>
      </w:r>
      <w:r w:rsidR="00E67DF5" w:rsidRPr="00C66BD0">
        <w:rPr>
          <w:rFonts w:ascii="Garamond" w:hAnsi="Garamond" w:cs="Garamond"/>
          <w:sz w:val="28"/>
          <w:szCs w:val="28"/>
          <w:lang w:val="pl-PL"/>
        </w:rPr>
        <w:t>za pristup informaciji stvarn</w:t>
      </w:r>
      <w:r w:rsidR="003E7DD9">
        <w:rPr>
          <w:rFonts w:ascii="Garamond" w:hAnsi="Garamond" w:cs="Garamond"/>
          <w:sz w:val="28"/>
          <w:szCs w:val="28"/>
          <w:lang w:val="pl-PL"/>
        </w:rPr>
        <w:t>o je nadležna Služba Skupštine</w:t>
      </w:r>
      <w:r w:rsidR="00E67DF5" w:rsidRPr="00C66BD0">
        <w:rPr>
          <w:rFonts w:ascii="Garamond" w:hAnsi="Garamond" w:cs="Garamond"/>
          <w:sz w:val="28"/>
          <w:szCs w:val="28"/>
          <w:lang w:val="pl-PL"/>
        </w:rPr>
        <w:t xml:space="preserve"> Glavnog grada, pa je ovaj organ isti proslijedio </w:t>
      </w:r>
      <w:r w:rsidR="003E7DD9">
        <w:rPr>
          <w:rFonts w:ascii="Garamond" w:hAnsi="Garamond" w:cs="Garamond"/>
          <w:sz w:val="28"/>
          <w:szCs w:val="28"/>
          <w:lang w:val="pl-PL"/>
        </w:rPr>
        <w:t>toj službi</w:t>
      </w:r>
      <w:r w:rsidR="00E67DF5" w:rsidRPr="00C66BD0">
        <w:rPr>
          <w:rFonts w:ascii="Garamond" w:hAnsi="Garamond" w:cs="Garamond"/>
          <w:sz w:val="28"/>
          <w:szCs w:val="28"/>
          <w:lang w:val="pl-PL"/>
        </w:rPr>
        <w:t xml:space="preserve"> u skladu sa članom </w:t>
      </w:r>
      <w:r w:rsidR="00EF2CAF" w:rsidRPr="00C66BD0">
        <w:rPr>
          <w:rFonts w:ascii="Garamond" w:hAnsi="Garamond" w:cs="Garamond"/>
          <w:sz w:val="28"/>
          <w:szCs w:val="28"/>
          <w:lang w:val="pl-PL"/>
        </w:rPr>
        <w:t xml:space="preserve"> 3 stav 1 alineja 12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Odluke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obrazovanju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Službe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Skupštine("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Službeni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list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Crne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Gore -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opštinski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propisi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", br. 030/13 i 034/16)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kojim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je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propisa</w:t>
      </w:r>
      <w:r w:rsidR="003E7DD9">
        <w:rPr>
          <w:rFonts w:ascii="Garamond" w:hAnsi="Garamond" w:cs="Calibri"/>
          <w:sz w:val="28"/>
          <w:szCs w:val="28"/>
        </w:rPr>
        <w:t>no</w:t>
      </w:r>
      <w:proofErr w:type="spellEnd"/>
      <w:r w:rsidR="003E7DD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3E7DD9">
        <w:rPr>
          <w:rFonts w:ascii="Garamond" w:hAnsi="Garamond" w:cs="Calibri"/>
          <w:sz w:val="28"/>
          <w:szCs w:val="28"/>
        </w:rPr>
        <w:t>da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Služba Skupštine, pored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ostalog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izrađuje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registar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propisa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koje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donosi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Skupština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r w:rsidR="003E7DD9">
        <w:rPr>
          <w:rFonts w:ascii="Garamond" w:hAnsi="Garamond" w:cs="Calibri"/>
          <w:sz w:val="28"/>
          <w:szCs w:val="28"/>
        </w:rPr>
        <w:t>i</w:t>
      </w:r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članom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62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stav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1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Zakon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upravnom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 w:cs="Calibri"/>
          <w:sz w:val="28"/>
          <w:szCs w:val="28"/>
        </w:rPr>
        <w:t>postupku</w:t>
      </w:r>
      <w:proofErr w:type="spellEnd"/>
      <w:r w:rsidR="00EF2CAF" w:rsidRPr="00C66BD0">
        <w:rPr>
          <w:rFonts w:ascii="Garamond" w:hAnsi="Garamond" w:cs="Calibri"/>
          <w:sz w:val="28"/>
          <w:szCs w:val="28"/>
        </w:rPr>
        <w:t xml:space="preserve"> </w:t>
      </w:r>
      <w:r w:rsidR="00EF2CAF" w:rsidRPr="00C66BD0">
        <w:rPr>
          <w:rFonts w:ascii="Garamond" w:hAnsi="Garamond"/>
          <w:sz w:val="28"/>
          <w:szCs w:val="28"/>
        </w:rPr>
        <w:t>(»</w:t>
      </w:r>
      <w:proofErr w:type="spellStart"/>
      <w:r w:rsidR="00EF2CAF" w:rsidRPr="00C66BD0">
        <w:rPr>
          <w:rFonts w:ascii="Garamond" w:hAnsi="Garamond"/>
          <w:sz w:val="28"/>
          <w:szCs w:val="28"/>
        </w:rPr>
        <w:t>Sl.list</w:t>
      </w:r>
      <w:proofErr w:type="spellEnd"/>
      <w:r w:rsidR="00EF2CAF" w:rsidRPr="00C66BD0">
        <w:rPr>
          <w:rFonts w:ascii="Garamond" w:hAnsi="Garamond"/>
          <w:sz w:val="28"/>
          <w:szCs w:val="28"/>
        </w:rPr>
        <w:t xml:space="preserve"> CG«, br. 56/14, 20/15</w:t>
      </w:r>
      <w:proofErr w:type="gramStart"/>
      <w:r w:rsidR="00EF2CAF" w:rsidRPr="00C66BD0">
        <w:rPr>
          <w:rFonts w:ascii="Garamond" w:hAnsi="Garamond"/>
          <w:sz w:val="28"/>
          <w:szCs w:val="28"/>
        </w:rPr>
        <w:t>,40</w:t>
      </w:r>
      <w:proofErr w:type="gramEnd"/>
      <w:r w:rsidR="00EF2CAF" w:rsidRPr="00C66BD0">
        <w:rPr>
          <w:rFonts w:ascii="Garamond" w:hAnsi="Garamond"/>
          <w:sz w:val="28"/>
          <w:szCs w:val="28"/>
        </w:rPr>
        <w:t xml:space="preserve">/16 i 37/17) </w:t>
      </w:r>
      <w:proofErr w:type="spellStart"/>
      <w:r w:rsidR="00EF2CAF" w:rsidRPr="00C66BD0">
        <w:rPr>
          <w:rFonts w:ascii="Garamond" w:hAnsi="Garamond"/>
          <w:sz w:val="28"/>
          <w:szCs w:val="28"/>
        </w:rPr>
        <w:t>kojim</w:t>
      </w:r>
      <w:proofErr w:type="spellEnd"/>
      <w:r w:rsidR="00EF2CAF" w:rsidRPr="00C66BD0">
        <w:rPr>
          <w:rFonts w:ascii="Garamond" w:hAnsi="Garamond"/>
          <w:sz w:val="28"/>
          <w:szCs w:val="28"/>
        </w:rPr>
        <w:t xml:space="preserve"> je </w:t>
      </w:r>
      <w:proofErr w:type="spellStart"/>
      <w:r w:rsidR="00EF2CAF" w:rsidRPr="00C66BD0">
        <w:rPr>
          <w:rFonts w:ascii="Garamond" w:hAnsi="Garamond"/>
          <w:sz w:val="28"/>
          <w:szCs w:val="28"/>
        </w:rPr>
        <w:t>propisano</w:t>
      </w:r>
      <w:proofErr w:type="spellEnd"/>
      <w:r w:rsidR="00EF2CAF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/>
          <w:sz w:val="28"/>
          <w:szCs w:val="28"/>
        </w:rPr>
        <w:t>da</w:t>
      </w:r>
      <w:proofErr w:type="spellEnd"/>
      <w:r w:rsidR="00EF2CAF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/>
          <w:sz w:val="28"/>
          <w:szCs w:val="28"/>
        </w:rPr>
        <w:t>kad</w:t>
      </w:r>
      <w:proofErr w:type="spellEnd"/>
      <w:r w:rsidR="00EF2CAF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EF2CAF" w:rsidRPr="00C66BD0">
        <w:rPr>
          <w:rFonts w:ascii="Garamond" w:hAnsi="Garamond"/>
          <w:sz w:val="28"/>
          <w:szCs w:val="28"/>
        </w:rPr>
        <w:t>javnopravni</w:t>
      </w:r>
      <w:proofErr w:type="spellEnd"/>
      <w:r w:rsidR="00EF2CAF" w:rsidRPr="00C66BD0">
        <w:rPr>
          <w:rFonts w:ascii="Garamond" w:hAnsi="Garamond"/>
          <w:sz w:val="28"/>
          <w:szCs w:val="28"/>
        </w:rPr>
        <w:t xml:space="preserve"> organ</w:t>
      </w:r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primi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podnesak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za </w:t>
      </w:r>
      <w:proofErr w:type="spellStart"/>
      <w:r w:rsidR="00C66BD0" w:rsidRPr="00C66BD0">
        <w:rPr>
          <w:rFonts w:ascii="Garamond" w:hAnsi="Garamond"/>
          <w:sz w:val="28"/>
          <w:szCs w:val="28"/>
        </w:rPr>
        <w:t>koji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nije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nadležan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dostaviće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taj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lastRenderedPageBreak/>
        <w:t>podnesak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bez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odlaganja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, </w:t>
      </w:r>
      <w:proofErr w:type="spellStart"/>
      <w:r w:rsidR="00C66BD0" w:rsidRPr="00C66BD0">
        <w:rPr>
          <w:rFonts w:ascii="Garamond" w:hAnsi="Garamond"/>
          <w:sz w:val="28"/>
          <w:szCs w:val="28"/>
        </w:rPr>
        <w:t>nadležno</w:t>
      </w:r>
      <w:r w:rsidR="003E7DD9">
        <w:rPr>
          <w:rFonts w:ascii="Garamond" w:hAnsi="Garamond"/>
          <w:sz w:val="28"/>
          <w:szCs w:val="28"/>
        </w:rPr>
        <w:t>m</w:t>
      </w:r>
      <w:proofErr w:type="spellEnd"/>
      <w:r w:rsidR="003E7DD9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javnopravnom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organu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i o tome </w:t>
      </w:r>
      <w:proofErr w:type="spellStart"/>
      <w:r w:rsidR="00C66BD0" w:rsidRPr="00C66BD0">
        <w:rPr>
          <w:rFonts w:ascii="Garamond" w:hAnsi="Garamond"/>
          <w:sz w:val="28"/>
          <w:szCs w:val="28"/>
        </w:rPr>
        <w:t>obavijestiti</w:t>
      </w:r>
      <w:proofErr w:type="spellEnd"/>
      <w:r w:rsidR="00C66BD0" w:rsidRPr="00C66BD0">
        <w:rPr>
          <w:rFonts w:ascii="Garamond" w:hAnsi="Garamond"/>
          <w:sz w:val="28"/>
          <w:szCs w:val="28"/>
        </w:rPr>
        <w:t xml:space="preserve"> </w:t>
      </w:r>
      <w:proofErr w:type="spellStart"/>
      <w:r w:rsidR="00C66BD0" w:rsidRPr="00C66BD0">
        <w:rPr>
          <w:rFonts w:ascii="Garamond" w:hAnsi="Garamond"/>
          <w:sz w:val="28"/>
          <w:szCs w:val="28"/>
        </w:rPr>
        <w:t>stranku</w:t>
      </w:r>
      <w:proofErr w:type="spellEnd"/>
      <w:r w:rsidR="00C66BD0" w:rsidRPr="00C66BD0">
        <w:rPr>
          <w:rFonts w:ascii="Garamond" w:hAnsi="Garamond"/>
          <w:sz w:val="28"/>
          <w:szCs w:val="28"/>
        </w:rPr>
        <w:t>.</w:t>
      </w:r>
    </w:p>
    <w:p w:rsidR="0067356B" w:rsidRPr="00C66BD0" w:rsidRDefault="0067356B" w:rsidP="0067356B">
      <w:pPr>
        <w:spacing w:after="0" w:line="240" w:lineRule="auto"/>
        <w:ind w:firstLine="720"/>
        <w:jc w:val="both"/>
        <w:rPr>
          <w:rFonts w:ascii="Garamond" w:hAnsi="Garamond" w:cs="Garamond"/>
          <w:sz w:val="28"/>
          <w:szCs w:val="28"/>
          <w:lang w:val="pl-PL"/>
        </w:rPr>
      </w:pPr>
      <w:r w:rsidRPr="00C66BD0">
        <w:rPr>
          <w:rFonts w:ascii="Garamond" w:hAnsi="Garamond" w:cs="Garamond"/>
          <w:sz w:val="28"/>
          <w:szCs w:val="28"/>
          <w:lang w:val="pl-PL"/>
        </w:rPr>
        <w:t>Na osnovu izloženog, odlučeno je kao u dispozitivu rješenja.</w:t>
      </w:r>
    </w:p>
    <w:p w:rsidR="0067356B" w:rsidRPr="00C66BD0" w:rsidRDefault="0067356B" w:rsidP="0067356B">
      <w:pPr>
        <w:spacing w:after="0" w:line="240" w:lineRule="auto"/>
        <w:jc w:val="both"/>
        <w:rPr>
          <w:rFonts w:ascii="Garamond" w:hAnsi="Garamond" w:cs="Garamond"/>
          <w:sz w:val="28"/>
          <w:szCs w:val="28"/>
          <w:lang w:val="pl-PL"/>
        </w:rPr>
      </w:pPr>
    </w:p>
    <w:p w:rsidR="0067356B" w:rsidRDefault="003E7DD9" w:rsidP="0067356B">
      <w:pPr>
        <w:spacing w:after="0" w:line="240" w:lineRule="auto"/>
        <w:jc w:val="both"/>
        <w:rPr>
          <w:rFonts w:ascii="Garamond" w:hAnsi="Garamond"/>
          <w:sz w:val="28"/>
          <w:szCs w:val="28"/>
          <w:lang w:val="sl-SI"/>
        </w:rPr>
      </w:pPr>
      <w:r>
        <w:rPr>
          <w:rFonts w:ascii="Garamond" w:hAnsi="Garamond" w:cs="Garamond"/>
          <w:b/>
          <w:sz w:val="28"/>
          <w:szCs w:val="28"/>
          <w:lang w:val="pl-PL"/>
        </w:rPr>
        <w:t>Uputstvo o pravnoj zaštiti</w:t>
      </w:r>
      <w:r w:rsidR="0067356B" w:rsidRPr="00C66BD0">
        <w:rPr>
          <w:rFonts w:ascii="Garamond" w:hAnsi="Garamond" w:cs="Garamond"/>
          <w:b/>
          <w:sz w:val="28"/>
          <w:szCs w:val="28"/>
          <w:lang w:val="pl-PL"/>
        </w:rPr>
        <w:t>:</w:t>
      </w:r>
      <w:r w:rsidR="0067356B" w:rsidRPr="00C66BD0">
        <w:rPr>
          <w:rFonts w:ascii="Garamond" w:hAnsi="Garamond" w:cs="Garamond"/>
          <w:sz w:val="28"/>
          <w:szCs w:val="28"/>
          <w:lang w:val="pl-PL"/>
        </w:rPr>
        <w:t xml:space="preserve">  Protiv ovog rješenja može se izjaviti žalba  Agenciji za zaštitu ličnih podataka i slobodan pristup informacijama u roku od 15 dana od dana prijema rješenja, neposredno ili preko ovog Sekretarijata. </w:t>
      </w:r>
      <w:r w:rsidR="0067356B" w:rsidRPr="00C66BD0">
        <w:rPr>
          <w:rFonts w:ascii="Garamond" w:hAnsi="Garamond"/>
          <w:sz w:val="28"/>
          <w:szCs w:val="28"/>
          <w:lang w:val="sl-SI"/>
        </w:rPr>
        <w:t>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</w:t>
      </w:r>
      <w:r>
        <w:rPr>
          <w:rFonts w:ascii="Garamond" w:hAnsi="Garamond"/>
          <w:sz w:val="28"/>
          <w:szCs w:val="28"/>
          <w:lang w:val="sl-SI"/>
        </w:rPr>
        <w:t>.</w:t>
      </w:r>
    </w:p>
    <w:p w:rsidR="003E7DD9" w:rsidRDefault="003E7DD9" w:rsidP="0067356B">
      <w:pPr>
        <w:spacing w:after="0" w:line="240" w:lineRule="auto"/>
        <w:jc w:val="both"/>
        <w:rPr>
          <w:rFonts w:ascii="Garamond" w:hAnsi="Garamond"/>
          <w:sz w:val="28"/>
          <w:szCs w:val="28"/>
          <w:lang w:val="sl-SI"/>
        </w:rPr>
      </w:pPr>
    </w:p>
    <w:p w:rsidR="003E7DD9" w:rsidRDefault="00592D66" w:rsidP="0067356B">
      <w:pPr>
        <w:spacing w:after="0" w:line="240" w:lineRule="auto"/>
        <w:jc w:val="both"/>
        <w:rPr>
          <w:rFonts w:ascii="Garamond" w:hAnsi="Garamond"/>
          <w:sz w:val="28"/>
          <w:szCs w:val="28"/>
          <w:lang w:val="sl-SI"/>
        </w:rPr>
      </w:pPr>
      <w:r>
        <w:rPr>
          <w:rFonts w:ascii="Garamond" w:hAnsi="Garamond"/>
          <w:sz w:val="28"/>
          <w:szCs w:val="28"/>
          <w:lang w:val="sl-SI"/>
        </w:rPr>
        <w:t xml:space="preserve">   </w:t>
      </w:r>
    </w:p>
    <w:p w:rsidR="003E7DD9" w:rsidRPr="00592D66" w:rsidRDefault="003E7DD9" w:rsidP="0067356B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sl-SI"/>
        </w:rPr>
      </w:pPr>
    </w:p>
    <w:p w:rsidR="003E7DD9" w:rsidRDefault="003E7DD9" w:rsidP="0067356B">
      <w:pPr>
        <w:spacing w:after="0" w:line="240" w:lineRule="auto"/>
        <w:jc w:val="both"/>
        <w:rPr>
          <w:rFonts w:ascii="Garamond" w:hAnsi="Garamond"/>
          <w:sz w:val="28"/>
          <w:szCs w:val="28"/>
          <w:lang w:val="sl-SI"/>
        </w:rPr>
      </w:pPr>
    </w:p>
    <w:p w:rsidR="003E7DD9" w:rsidRPr="003E7DD9" w:rsidRDefault="003E7DD9" w:rsidP="0067356B">
      <w:pPr>
        <w:spacing w:after="0" w:line="240" w:lineRule="auto"/>
        <w:jc w:val="both"/>
        <w:rPr>
          <w:rFonts w:ascii="Garamond" w:hAnsi="Garamond"/>
          <w:sz w:val="28"/>
          <w:szCs w:val="28"/>
          <w:lang w:val="sl-SI"/>
        </w:rPr>
      </w:pPr>
    </w:p>
    <w:p w:rsidR="0067356B" w:rsidRPr="00C66BD0" w:rsidRDefault="0067356B" w:rsidP="0067356B">
      <w:pPr>
        <w:spacing w:after="0" w:line="240" w:lineRule="auto"/>
        <w:jc w:val="both"/>
        <w:rPr>
          <w:rFonts w:ascii="Garamond" w:hAnsi="Garamond" w:cs="Garamond"/>
          <w:sz w:val="28"/>
          <w:szCs w:val="28"/>
          <w:lang w:val="pl-PL"/>
        </w:rPr>
      </w:pPr>
    </w:p>
    <w:p w:rsidR="0067356B" w:rsidRPr="00C66BD0" w:rsidRDefault="0067356B" w:rsidP="0067356B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pt-BR"/>
        </w:rPr>
      </w:pPr>
      <w:r w:rsidRPr="00C66BD0">
        <w:rPr>
          <w:rFonts w:ascii="Garamond" w:hAnsi="Garamond"/>
          <w:b/>
          <w:sz w:val="28"/>
          <w:szCs w:val="28"/>
          <w:lang w:val="pt-BR"/>
        </w:rPr>
        <w:t xml:space="preserve">                                                                   </w:t>
      </w:r>
      <w:r w:rsidR="00C66BD0">
        <w:rPr>
          <w:rFonts w:ascii="Garamond" w:hAnsi="Garamond"/>
          <w:b/>
          <w:sz w:val="28"/>
          <w:szCs w:val="28"/>
          <w:lang w:val="pt-BR"/>
        </w:rPr>
        <w:t xml:space="preserve">                           </w:t>
      </w:r>
      <w:r w:rsidRPr="00C66BD0">
        <w:rPr>
          <w:rFonts w:ascii="Garamond" w:hAnsi="Garamond"/>
          <w:b/>
          <w:sz w:val="28"/>
          <w:szCs w:val="28"/>
          <w:lang w:val="pt-BR"/>
        </w:rPr>
        <w:t xml:space="preserve"> S E K R E T A R K A</w:t>
      </w:r>
    </w:p>
    <w:p w:rsidR="0067356B" w:rsidRPr="00C66BD0" w:rsidRDefault="0067356B" w:rsidP="0067356B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pt-BR"/>
        </w:rPr>
      </w:pPr>
      <w:r w:rsidRPr="00C66BD0">
        <w:rPr>
          <w:rFonts w:ascii="Garamond" w:hAnsi="Garamond"/>
          <w:b/>
          <w:sz w:val="28"/>
          <w:szCs w:val="28"/>
          <w:lang w:val="pt-BR"/>
        </w:rPr>
        <w:t xml:space="preserve">                                                                      </w:t>
      </w:r>
      <w:r w:rsidR="00C66BD0">
        <w:rPr>
          <w:rFonts w:ascii="Garamond" w:hAnsi="Garamond"/>
          <w:b/>
          <w:sz w:val="28"/>
          <w:szCs w:val="28"/>
          <w:lang w:val="pt-BR"/>
        </w:rPr>
        <w:t xml:space="preserve">                            </w:t>
      </w:r>
      <w:r w:rsidRPr="00C66BD0">
        <w:rPr>
          <w:rFonts w:ascii="Garamond" w:hAnsi="Garamond"/>
          <w:b/>
          <w:sz w:val="28"/>
          <w:szCs w:val="28"/>
          <w:lang w:val="pt-BR"/>
        </w:rPr>
        <w:t xml:space="preserve"> Ana Medigović</w:t>
      </w:r>
    </w:p>
    <w:p w:rsidR="0067356B" w:rsidRPr="0013653F" w:rsidRDefault="0067356B" w:rsidP="0067356B">
      <w:pPr>
        <w:spacing w:after="0" w:line="240" w:lineRule="auto"/>
        <w:rPr>
          <w:rFonts w:ascii="Garamond" w:hAnsi="Garamond"/>
          <w:sz w:val="24"/>
          <w:szCs w:val="24"/>
        </w:rPr>
      </w:pPr>
      <w:r w:rsidRPr="0013653F">
        <w:rPr>
          <w:rFonts w:ascii="Garamond" w:hAnsi="Garamond"/>
          <w:sz w:val="24"/>
          <w:szCs w:val="24"/>
          <w:lang w:val="pt-BR"/>
        </w:rPr>
        <w:tab/>
      </w:r>
      <w:r w:rsidRPr="0013653F">
        <w:rPr>
          <w:rFonts w:ascii="Garamond" w:hAnsi="Garamond"/>
          <w:sz w:val="24"/>
          <w:szCs w:val="24"/>
          <w:lang w:val="pt-BR"/>
        </w:rPr>
        <w:tab/>
      </w:r>
      <w:r w:rsidRPr="0013653F">
        <w:rPr>
          <w:rFonts w:ascii="Garamond" w:hAnsi="Garamond"/>
          <w:sz w:val="24"/>
          <w:szCs w:val="24"/>
          <w:lang w:val="pt-BR"/>
        </w:rPr>
        <w:tab/>
      </w:r>
      <w:r w:rsidRPr="0013653F">
        <w:rPr>
          <w:rFonts w:ascii="Garamond" w:hAnsi="Garamond"/>
          <w:sz w:val="24"/>
          <w:szCs w:val="24"/>
          <w:lang w:val="pt-BR"/>
        </w:rPr>
        <w:tab/>
      </w:r>
      <w:r w:rsidRPr="0013653F">
        <w:rPr>
          <w:rFonts w:ascii="Garamond" w:hAnsi="Garamond"/>
          <w:sz w:val="24"/>
          <w:szCs w:val="24"/>
          <w:lang w:val="pt-BR"/>
        </w:rPr>
        <w:tab/>
      </w:r>
      <w:r w:rsidRPr="0013653F">
        <w:rPr>
          <w:rFonts w:ascii="Garamond" w:hAnsi="Garamond"/>
          <w:sz w:val="24"/>
          <w:szCs w:val="24"/>
          <w:lang w:val="pt-BR"/>
        </w:rPr>
        <w:tab/>
      </w:r>
      <w:r w:rsidRPr="0013653F">
        <w:rPr>
          <w:rFonts w:ascii="Garamond" w:hAnsi="Garamond"/>
          <w:sz w:val="24"/>
          <w:szCs w:val="24"/>
          <w:lang w:val="pt-BR"/>
        </w:rPr>
        <w:tab/>
      </w:r>
    </w:p>
    <w:p w:rsidR="008D31E3" w:rsidRPr="008D31E3" w:rsidRDefault="008D31E3" w:rsidP="00592D66">
      <w:pPr>
        <w:spacing w:after="0" w:line="240" w:lineRule="auto"/>
        <w:jc w:val="both"/>
      </w:pPr>
    </w:p>
    <w:sectPr w:rsidR="008D31E3" w:rsidRPr="008D31E3" w:rsidSect="008D31E3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450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54" w:rsidRDefault="00042B54" w:rsidP="008D31E3">
      <w:pPr>
        <w:spacing w:after="0" w:line="240" w:lineRule="auto"/>
      </w:pPr>
      <w:r>
        <w:separator/>
      </w:r>
    </w:p>
  </w:endnote>
  <w:endnote w:type="continuationSeparator" w:id="0">
    <w:p w:rsidR="00042B54" w:rsidRDefault="00042B54" w:rsidP="008D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Pr="00620890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lang w:val="sr-Latn-CS"/>
      </w:rPr>
    </w:pPr>
    <w:r w:rsidRPr="00620890">
      <w:rPr>
        <w:rFonts w:ascii="Garamond" w:hAnsi="Garamond"/>
        <w:lang w:val="sr-Latn-CS"/>
      </w:rPr>
      <w:t>Marka Miljanova br.4, 81000 Podgorica</w:t>
    </w:r>
  </w:p>
  <w:p w:rsidR="008D31E3" w:rsidRPr="00D37D52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b/>
        <w:lang w:val="sr-Latn-CS"/>
      </w:rPr>
    </w:pPr>
    <w:r w:rsidRPr="00D37D52">
      <w:rPr>
        <w:rFonts w:ascii="Garamond" w:hAnsi="Garamond"/>
        <w:b/>
        <w:lang w:val="sr-Latn-CS"/>
      </w:rPr>
      <w:t>TEL: (+382) 20 225 144; 225 168; FAX: (+382) 20 225 166</w:t>
    </w:r>
  </w:p>
  <w:p w:rsidR="008D31E3" w:rsidRPr="00620890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lang w:val="sr-Latn-CS"/>
      </w:rPr>
    </w:pPr>
    <w:r w:rsidRPr="00D37D52">
      <w:rPr>
        <w:rFonts w:ascii="Garamond" w:hAnsi="Garamond"/>
        <w:b/>
        <w:lang w:val="sr-Latn-CS"/>
      </w:rPr>
      <w:t>E-mail:</w:t>
    </w:r>
    <w:r w:rsidRPr="00620890">
      <w:rPr>
        <w:rFonts w:ascii="Garamond" w:hAnsi="Garamond"/>
        <w:lang w:val="sr-Latn-CS"/>
      </w:rPr>
      <w:t xml:space="preserve"> </w:t>
    </w:r>
    <w:hyperlink r:id="rId1" w:history="1">
      <w:r w:rsidRPr="00620890">
        <w:rPr>
          <w:rStyle w:val="Hyperlink"/>
          <w:rFonts w:ascii="Garamond" w:hAnsi="Garamond"/>
          <w:lang w:val="sr-Latn-CS"/>
        </w:rPr>
        <w:t>pgkultura@t-com.me</w:t>
      </w:r>
    </w:hyperlink>
    <w:r w:rsidRPr="00620890">
      <w:rPr>
        <w:rFonts w:ascii="Garamond" w:hAnsi="Garamond"/>
        <w:lang w:val="sr-Latn-CS"/>
      </w:rPr>
      <w:t>; pgsport@t-com.me</w:t>
    </w:r>
  </w:p>
  <w:p w:rsidR="008D31E3" w:rsidRDefault="008D31E3">
    <w:pPr>
      <w:pStyle w:val="Footer"/>
    </w:pPr>
  </w:p>
  <w:p w:rsidR="008D31E3" w:rsidRDefault="008D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54" w:rsidRDefault="00042B54" w:rsidP="008D31E3">
      <w:pPr>
        <w:spacing w:after="0" w:line="240" w:lineRule="auto"/>
      </w:pPr>
      <w:r>
        <w:separator/>
      </w:r>
    </w:p>
  </w:footnote>
  <w:footnote w:type="continuationSeparator" w:id="0">
    <w:p w:rsidR="00042B54" w:rsidRDefault="00042B54" w:rsidP="008D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Default="008D31E3">
    <w:pPr>
      <w:pStyle w:val="Header"/>
    </w:pPr>
  </w:p>
  <w:p w:rsidR="008D31E3" w:rsidRDefault="008D3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Default="008D31E3" w:rsidP="008D31E3">
    <w:pPr>
      <w:pStyle w:val="Header"/>
      <w:jc w:val="center"/>
    </w:pPr>
    <w:r w:rsidRPr="008D31E3">
      <w:rPr>
        <w:noProof/>
      </w:rPr>
      <w:drawing>
        <wp:inline distT="0" distB="0" distL="0" distR="0">
          <wp:extent cx="1905635" cy="1559560"/>
          <wp:effectExtent l="19050" t="0" r="0" b="0"/>
          <wp:docPr id="3" name="Picture 0" descr="GRBBBBBB222222222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BBBBB2222222222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55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8B2"/>
    <w:multiLevelType w:val="multilevel"/>
    <w:tmpl w:val="F8DE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07A"/>
    <w:rsid w:val="000405C0"/>
    <w:rsid w:val="00042B54"/>
    <w:rsid w:val="00054022"/>
    <w:rsid w:val="000B1D78"/>
    <w:rsid w:val="000F5381"/>
    <w:rsid w:val="00146AEE"/>
    <w:rsid w:val="001B307A"/>
    <w:rsid w:val="002245E8"/>
    <w:rsid w:val="00327FCC"/>
    <w:rsid w:val="00396165"/>
    <w:rsid w:val="003A1AA4"/>
    <w:rsid w:val="003E7DD9"/>
    <w:rsid w:val="00525105"/>
    <w:rsid w:val="00573137"/>
    <w:rsid w:val="00592D66"/>
    <w:rsid w:val="006512F8"/>
    <w:rsid w:val="0067356B"/>
    <w:rsid w:val="00804B74"/>
    <w:rsid w:val="008D31E3"/>
    <w:rsid w:val="009F2DA2"/>
    <w:rsid w:val="00A1697A"/>
    <w:rsid w:val="00A24297"/>
    <w:rsid w:val="00A87167"/>
    <w:rsid w:val="00AE3429"/>
    <w:rsid w:val="00B30A4F"/>
    <w:rsid w:val="00C66BD0"/>
    <w:rsid w:val="00CE778F"/>
    <w:rsid w:val="00D16815"/>
    <w:rsid w:val="00D168E5"/>
    <w:rsid w:val="00D779FA"/>
    <w:rsid w:val="00DB2643"/>
    <w:rsid w:val="00DD4573"/>
    <w:rsid w:val="00E27036"/>
    <w:rsid w:val="00E67DF5"/>
    <w:rsid w:val="00E81A90"/>
    <w:rsid w:val="00EE2B9F"/>
    <w:rsid w:val="00EF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4"/>
  </w:style>
  <w:style w:type="paragraph" w:styleId="Heading1">
    <w:name w:val="heading 1"/>
    <w:basedOn w:val="Normal"/>
    <w:next w:val="Normal"/>
    <w:link w:val="Heading1Char"/>
    <w:qFormat/>
    <w:rsid w:val="0067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E3"/>
  </w:style>
  <w:style w:type="paragraph" w:styleId="Footer">
    <w:name w:val="footer"/>
    <w:basedOn w:val="Normal"/>
    <w:link w:val="FooterChar"/>
    <w:uiPriority w:val="99"/>
    <w:unhideWhenUsed/>
    <w:rsid w:val="008D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E3"/>
  </w:style>
  <w:style w:type="paragraph" w:styleId="BalloonText">
    <w:name w:val="Balloon Text"/>
    <w:basedOn w:val="Normal"/>
    <w:link w:val="BalloonTextChar"/>
    <w:uiPriority w:val="99"/>
    <w:semiHidden/>
    <w:unhideWhenUsed/>
    <w:rsid w:val="008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1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7356B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unhideWhenUsed/>
    <w:rsid w:val="006735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67356B"/>
    <w:rPr>
      <w:rFonts w:ascii="Times New Roman" w:eastAsia="Times New Roman" w:hAnsi="Times New Roman" w:cs="Times New Roman"/>
      <w:sz w:val="24"/>
      <w:szCs w:val="28"/>
      <w:lang w:val="sl-SI"/>
    </w:rPr>
  </w:style>
  <w:style w:type="paragraph" w:styleId="ListParagraph">
    <w:name w:val="List Paragraph"/>
    <w:basedOn w:val="Normal"/>
    <w:qFormat/>
    <w:rsid w:val="0067356B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kultura@t-com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SIS%20zadnji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SIS zadnji 2018</Template>
  <TotalTime>88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15</cp:revision>
  <cp:lastPrinted>2019-05-08T10:44:00Z</cp:lastPrinted>
  <dcterms:created xsi:type="dcterms:W3CDTF">2019-05-08T07:31:00Z</dcterms:created>
  <dcterms:modified xsi:type="dcterms:W3CDTF">2020-07-17T07:21:00Z</dcterms:modified>
</cp:coreProperties>
</file>