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48" w:rsidRDefault="00231548" w:rsidP="00231548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  <w:proofErr w:type="spellStart"/>
      <w:r>
        <w:rPr>
          <w:rFonts w:ascii="Garamond" w:hAnsi="Garamond" w:cstheme="minorHAnsi"/>
          <w:bCs/>
          <w:sz w:val="28"/>
          <w:szCs w:val="28"/>
        </w:rPr>
        <w:t>Crna</w:t>
      </w:r>
      <w:proofErr w:type="spellEnd"/>
      <w:r>
        <w:rPr>
          <w:rFonts w:ascii="Garamond" w:hAnsi="Garamond" w:cstheme="minorHAnsi"/>
          <w:bCs/>
          <w:sz w:val="28"/>
          <w:szCs w:val="28"/>
        </w:rPr>
        <w:t xml:space="preserve"> Gora</w:t>
      </w:r>
    </w:p>
    <w:p w:rsidR="00231548" w:rsidRDefault="00231548" w:rsidP="00231548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  <w:r>
        <w:rPr>
          <w:rFonts w:ascii="Garamond" w:hAnsi="Garamond" w:cstheme="minorHAnsi"/>
          <w:bCs/>
          <w:sz w:val="28"/>
          <w:szCs w:val="28"/>
        </w:rPr>
        <w:t xml:space="preserve">Glavni grad </w:t>
      </w:r>
      <w:proofErr w:type="spellStart"/>
      <w:r>
        <w:rPr>
          <w:rFonts w:ascii="Garamond" w:hAnsi="Garamond" w:cstheme="minorHAnsi"/>
          <w:bCs/>
          <w:sz w:val="28"/>
          <w:szCs w:val="28"/>
        </w:rPr>
        <w:t>Podgorica</w:t>
      </w:r>
      <w:proofErr w:type="spellEnd"/>
    </w:p>
    <w:p w:rsidR="00231548" w:rsidRPr="00250120" w:rsidRDefault="00231548" w:rsidP="00231548">
      <w:pPr>
        <w:spacing w:after="0" w:line="240" w:lineRule="auto"/>
        <w:jc w:val="both"/>
        <w:rPr>
          <w:rStyle w:val="Strong"/>
          <w:rFonts w:ascii="Garamond" w:hAnsi="Garamond" w:cstheme="minorHAnsi"/>
          <w:sz w:val="28"/>
          <w:szCs w:val="28"/>
        </w:rPr>
      </w:pPr>
      <w:proofErr w:type="spellStart"/>
      <w:r w:rsidRPr="00250120">
        <w:rPr>
          <w:rFonts w:ascii="Garamond" w:hAnsi="Garamond" w:cstheme="minorHAnsi"/>
          <w:b/>
          <w:bCs/>
          <w:sz w:val="28"/>
          <w:szCs w:val="28"/>
        </w:rPr>
        <w:t>Komisija</w:t>
      </w:r>
      <w:proofErr w:type="spellEnd"/>
      <w:r w:rsidRPr="00250120">
        <w:rPr>
          <w:rFonts w:ascii="Garamond" w:hAnsi="Garamond" w:cstheme="minorHAnsi"/>
          <w:b/>
          <w:bCs/>
          <w:sz w:val="28"/>
          <w:szCs w:val="28"/>
        </w:rPr>
        <w:t xml:space="preserve"> za </w:t>
      </w:r>
      <w:r w:rsidRPr="00250120">
        <w:rPr>
          <w:rStyle w:val="Strong"/>
          <w:rFonts w:ascii="Garamond" w:hAnsi="Garamond" w:cstheme="minorHAnsi"/>
          <w:sz w:val="28"/>
          <w:szCs w:val="28"/>
        </w:rPr>
        <w:t xml:space="preserve">podršku biznis </w:t>
      </w:r>
      <w:proofErr w:type="spellStart"/>
      <w:r w:rsidRPr="00250120">
        <w:rPr>
          <w:rStyle w:val="Strong"/>
          <w:rFonts w:ascii="Garamond" w:hAnsi="Garamond" w:cstheme="minorHAnsi"/>
          <w:sz w:val="28"/>
          <w:szCs w:val="28"/>
        </w:rPr>
        <w:t>idejama</w:t>
      </w:r>
      <w:proofErr w:type="spellEnd"/>
    </w:p>
    <w:p w:rsidR="00231548" w:rsidRDefault="00231548" w:rsidP="00231548">
      <w:pPr>
        <w:spacing w:after="0" w:line="240" w:lineRule="auto"/>
        <w:jc w:val="both"/>
        <w:rPr>
          <w:rStyle w:val="Strong"/>
          <w:rFonts w:ascii="Garamond" w:hAnsi="Garamond" w:cstheme="minorHAnsi"/>
          <w:sz w:val="28"/>
          <w:szCs w:val="28"/>
        </w:rPr>
      </w:pPr>
      <w:proofErr w:type="spellStart"/>
      <w:proofErr w:type="gramStart"/>
      <w:r w:rsidRPr="00250120">
        <w:rPr>
          <w:rStyle w:val="Strong"/>
          <w:rFonts w:ascii="Garamond" w:hAnsi="Garamond" w:cstheme="minorHAnsi"/>
          <w:sz w:val="28"/>
          <w:szCs w:val="28"/>
        </w:rPr>
        <w:t>na</w:t>
      </w:r>
      <w:proofErr w:type="spellEnd"/>
      <w:proofErr w:type="gramEnd"/>
      <w:r w:rsidRPr="00250120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50120">
        <w:rPr>
          <w:rStyle w:val="Strong"/>
          <w:rFonts w:ascii="Garamond" w:hAnsi="Garamond" w:cstheme="minorHAnsi"/>
          <w:sz w:val="28"/>
          <w:szCs w:val="28"/>
        </w:rPr>
        <w:t>području</w:t>
      </w:r>
      <w:proofErr w:type="spellEnd"/>
      <w:r w:rsidRPr="00250120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50120">
        <w:rPr>
          <w:rStyle w:val="Strong"/>
          <w:rFonts w:ascii="Garamond" w:hAnsi="Garamond" w:cstheme="minorHAnsi"/>
          <w:sz w:val="28"/>
          <w:szCs w:val="28"/>
        </w:rPr>
        <w:t>gradskog</w:t>
      </w:r>
      <w:proofErr w:type="spellEnd"/>
      <w:r w:rsidRPr="00250120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50120">
        <w:rPr>
          <w:rStyle w:val="Strong"/>
          <w:rFonts w:ascii="Garamond" w:hAnsi="Garamond" w:cstheme="minorHAnsi"/>
          <w:sz w:val="28"/>
          <w:szCs w:val="28"/>
        </w:rPr>
        <w:t>naselja</w:t>
      </w:r>
      <w:proofErr w:type="spellEnd"/>
      <w:r w:rsidRPr="00250120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50120">
        <w:rPr>
          <w:rStyle w:val="Strong"/>
          <w:rFonts w:ascii="Garamond" w:hAnsi="Garamond" w:cstheme="minorHAnsi"/>
          <w:sz w:val="28"/>
          <w:szCs w:val="28"/>
        </w:rPr>
        <w:t>Stara</w:t>
      </w:r>
      <w:proofErr w:type="spellEnd"/>
      <w:r w:rsidRPr="00250120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50120">
        <w:rPr>
          <w:rStyle w:val="Strong"/>
          <w:rFonts w:ascii="Garamond" w:hAnsi="Garamond" w:cstheme="minorHAnsi"/>
          <w:sz w:val="28"/>
          <w:szCs w:val="28"/>
        </w:rPr>
        <w:t>Varoš</w:t>
      </w:r>
      <w:proofErr w:type="spellEnd"/>
    </w:p>
    <w:p w:rsidR="00231548" w:rsidRPr="00250120" w:rsidRDefault="00231548" w:rsidP="00231548">
      <w:pPr>
        <w:spacing w:after="0" w:line="240" w:lineRule="auto"/>
        <w:jc w:val="both"/>
        <w:rPr>
          <w:rFonts w:ascii="Garamond" w:hAnsi="Garamond" w:cstheme="minorHAnsi"/>
          <w:b/>
          <w:bCs/>
          <w:sz w:val="28"/>
          <w:szCs w:val="28"/>
        </w:rPr>
      </w:pPr>
      <w:proofErr w:type="spellStart"/>
      <w:proofErr w:type="gramStart"/>
      <w:r w:rsidRPr="00250120">
        <w:rPr>
          <w:rStyle w:val="Strong"/>
          <w:rFonts w:ascii="Garamond" w:hAnsi="Garamond" w:cstheme="minorHAnsi"/>
          <w:b w:val="0"/>
          <w:sz w:val="28"/>
          <w:szCs w:val="28"/>
        </w:rPr>
        <w:t>Podgorica</w:t>
      </w:r>
      <w:proofErr w:type="spellEnd"/>
      <w:r w:rsidRPr="00250120">
        <w:rPr>
          <w:rStyle w:val="Strong"/>
          <w:rFonts w:ascii="Garamond" w:hAnsi="Garamond" w:cstheme="minorHAnsi"/>
          <w:b w:val="0"/>
          <w:sz w:val="28"/>
          <w:szCs w:val="28"/>
        </w:rPr>
        <w:t>, 18.</w:t>
      </w:r>
      <w:proofErr w:type="gramEnd"/>
      <w:r w:rsidRPr="00250120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proofErr w:type="gramStart"/>
      <w:r w:rsidRPr="00250120">
        <w:rPr>
          <w:rStyle w:val="Strong"/>
          <w:rFonts w:ascii="Garamond" w:hAnsi="Garamond" w:cstheme="minorHAnsi"/>
          <w:b w:val="0"/>
          <w:sz w:val="28"/>
          <w:szCs w:val="28"/>
        </w:rPr>
        <w:t>avgust</w:t>
      </w:r>
      <w:proofErr w:type="spellEnd"/>
      <w:proofErr w:type="gramEnd"/>
      <w:r w:rsidRPr="00250120">
        <w:rPr>
          <w:rStyle w:val="Strong"/>
          <w:rFonts w:ascii="Garamond" w:hAnsi="Garamond" w:cstheme="minorHAnsi"/>
          <w:b w:val="0"/>
          <w:sz w:val="28"/>
          <w:szCs w:val="28"/>
        </w:rPr>
        <w:t xml:space="preserve"> 2020. </w:t>
      </w:r>
      <w:proofErr w:type="spellStart"/>
      <w:proofErr w:type="gramStart"/>
      <w:r w:rsidRPr="00250120">
        <w:rPr>
          <w:rStyle w:val="Strong"/>
          <w:rFonts w:ascii="Garamond" w:hAnsi="Garamond" w:cstheme="minorHAnsi"/>
          <w:b w:val="0"/>
          <w:sz w:val="28"/>
          <w:szCs w:val="28"/>
        </w:rPr>
        <w:t>godine</w:t>
      </w:r>
      <w:proofErr w:type="spellEnd"/>
      <w:proofErr w:type="gramEnd"/>
    </w:p>
    <w:p w:rsidR="00231548" w:rsidRDefault="00231548" w:rsidP="00231548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</w:p>
    <w:p w:rsidR="005F4A45" w:rsidRPr="00FC6371" w:rsidRDefault="007E3413" w:rsidP="00231548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31548">
        <w:rPr>
          <w:rFonts w:ascii="Garamond" w:hAnsi="Garamond" w:cstheme="minorHAnsi"/>
          <w:bCs/>
          <w:sz w:val="28"/>
          <w:szCs w:val="28"/>
        </w:rPr>
        <w:t>Komisija</w:t>
      </w:r>
      <w:proofErr w:type="spellEnd"/>
      <w:r w:rsidRPr="00231548">
        <w:rPr>
          <w:rFonts w:ascii="Garamond" w:hAnsi="Garamond" w:cstheme="minorHAnsi"/>
          <w:bCs/>
          <w:sz w:val="28"/>
          <w:szCs w:val="28"/>
        </w:rPr>
        <w:t xml:space="preserve"> za </w:t>
      </w:r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podršku biznis </w:t>
      </w:r>
      <w:proofErr w:type="spellStart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>idejama</w:t>
      </w:r>
      <w:proofErr w:type="spellEnd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proofErr w:type="gramStart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>na</w:t>
      </w:r>
      <w:proofErr w:type="spellEnd"/>
      <w:proofErr w:type="gramEnd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>području</w:t>
      </w:r>
      <w:proofErr w:type="spellEnd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>gradskog</w:t>
      </w:r>
      <w:proofErr w:type="spellEnd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>naselja</w:t>
      </w:r>
      <w:proofErr w:type="spellEnd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>Stara</w:t>
      </w:r>
      <w:proofErr w:type="spellEnd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>Varoš</w:t>
      </w:r>
      <w:proofErr w:type="spellEnd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, u </w:t>
      </w:r>
      <w:proofErr w:type="spellStart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>skladu</w:t>
      </w:r>
      <w:proofErr w:type="spellEnd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>sa</w:t>
      </w:r>
      <w:proofErr w:type="spellEnd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>Rješenjem</w:t>
      </w:r>
      <w:proofErr w:type="spellEnd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o </w:t>
      </w:r>
      <w:proofErr w:type="spellStart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>obrazovanju</w:t>
      </w:r>
      <w:proofErr w:type="spellEnd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>Komisije</w:t>
      </w:r>
      <w:proofErr w:type="spellEnd"/>
      <w:r w:rsidR="006D7AB1" w:rsidRP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6D7AB1" w:rsidRPr="00231548">
        <w:rPr>
          <w:rFonts w:ascii="Garamond" w:hAnsi="Garamond" w:cstheme="minorHAnsi"/>
          <w:sz w:val="28"/>
          <w:szCs w:val="28"/>
        </w:rPr>
        <w:t>broj</w:t>
      </w:r>
      <w:proofErr w:type="spellEnd"/>
      <w:r w:rsidR="00231548">
        <w:rPr>
          <w:rFonts w:ascii="Garamond" w:hAnsi="Garamond" w:cstheme="minorHAnsi"/>
          <w:sz w:val="28"/>
          <w:szCs w:val="28"/>
        </w:rPr>
        <w:t>:</w:t>
      </w:r>
      <w:r w:rsidR="006D7AB1" w:rsidRPr="00231548">
        <w:rPr>
          <w:rFonts w:ascii="Garamond" w:hAnsi="Garamond" w:cstheme="minorHAnsi"/>
          <w:sz w:val="28"/>
          <w:szCs w:val="28"/>
        </w:rPr>
        <w:t xml:space="preserve"> </w:t>
      </w:r>
      <w:r w:rsidR="006D7AB1" w:rsidRPr="00231548">
        <w:rPr>
          <w:rFonts w:ascii="Garamond" w:hAnsi="Garamond" w:cstheme="minorHAnsi"/>
          <w:bCs/>
          <w:iCs/>
          <w:sz w:val="28"/>
          <w:szCs w:val="28"/>
          <w:lang w:val="pl-PL"/>
        </w:rPr>
        <w:t>01-018/20</w:t>
      </w:r>
      <w:r w:rsidR="00F85B5D" w:rsidRPr="00231548">
        <w:rPr>
          <w:rFonts w:ascii="Garamond" w:hAnsi="Garamond" w:cstheme="minorHAnsi"/>
          <w:bCs/>
          <w:iCs/>
          <w:sz w:val="28"/>
          <w:szCs w:val="28"/>
          <w:lang w:val="pl-PL"/>
        </w:rPr>
        <w:t>-5209</w:t>
      </w:r>
      <w:r w:rsidR="006D7AB1" w:rsidRPr="00231548">
        <w:rPr>
          <w:rFonts w:ascii="Garamond" w:hAnsi="Garamond" w:cstheme="minorHAnsi"/>
          <w:bCs/>
          <w:iCs/>
          <w:sz w:val="28"/>
          <w:szCs w:val="28"/>
          <w:lang w:val="pl-PL"/>
        </w:rPr>
        <w:t xml:space="preserve"> od </w:t>
      </w:r>
      <w:r w:rsidR="00231548">
        <w:rPr>
          <w:rFonts w:ascii="Garamond" w:hAnsi="Garamond" w:cstheme="minorHAnsi"/>
          <w:sz w:val="28"/>
          <w:szCs w:val="28"/>
        </w:rPr>
        <w:t xml:space="preserve">14. </w:t>
      </w:r>
      <w:proofErr w:type="spellStart"/>
      <w:proofErr w:type="gramStart"/>
      <w:r w:rsidR="00231548">
        <w:rPr>
          <w:rFonts w:ascii="Garamond" w:hAnsi="Garamond" w:cstheme="minorHAnsi"/>
          <w:sz w:val="28"/>
          <w:szCs w:val="28"/>
        </w:rPr>
        <w:t>avgusta</w:t>
      </w:r>
      <w:proofErr w:type="spellEnd"/>
      <w:proofErr w:type="gramEnd"/>
      <w:r w:rsidR="00231548">
        <w:rPr>
          <w:rFonts w:ascii="Garamond" w:hAnsi="Garamond" w:cstheme="minorHAnsi"/>
          <w:sz w:val="28"/>
          <w:szCs w:val="28"/>
        </w:rPr>
        <w:t xml:space="preserve"> </w:t>
      </w:r>
      <w:r w:rsidR="006D7AB1" w:rsidRPr="00231548">
        <w:rPr>
          <w:rFonts w:ascii="Garamond" w:hAnsi="Garamond" w:cstheme="minorHAnsi"/>
          <w:sz w:val="28"/>
          <w:szCs w:val="28"/>
        </w:rPr>
        <w:t xml:space="preserve">2020. </w:t>
      </w:r>
      <w:proofErr w:type="gramStart"/>
      <w:r w:rsidR="006D7AB1" w:rsidRPr="00231548">
        <w:rPr>
          <w:rFonts w:ascii="Garamond" w:hAnsi="Garamond" w:cstheme="minorHAnsi"/>
          <w:sz w:val="28"/>
          <w:szCs w:val="28"/>
        </w:rPr>
        <w:t>godine</w:t>
      </w:r>
      <w:proofErr w:type="gramEnd"/>
      <w:r w:rsidR="006D7AB1" w:rsidRPr="00231548">
        <w:rPr>
          <w:rFonts w:ascii="Garamond" w:hAnsi="Garamond" w:cstheme="minorHAnsi"/>
          <w:sz w:val="28"/>
          <w:szCs w:val="28"/>
        </w:rPr>
        <w:t>,</w:t>
      </w:r>
      <w:r w:rsidRP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r w:rsidR="008131CD" w:rsidRPr="00231548">
        <w:rPr>
          <w:rFonts w:ascii="Garamond" w:hAnsi="Garamond" w:cstheme="minorHAnsi"/>
          <w:bCs/>
          <w:sz w:val="28"/>
          <w:szCs w:val="28"/>
        </w:rPr>
        <w:t>raspisuje</w:t>
      </w:r>
      <w:r w:rsidR="00F85B5D">
        <w:rPr>
          <w:rFonts w:cstheme="minorHAnsi"/>
          <w:bCs/>
          <w:sz w:val="24"/>
          <w:szCs w:val="24"/>
        </w:rPr>
        <w:t>:</w:t>
      </w:r>
    </w:p>
    <w:p w:rsidR="00F03C5A" w:rsidRPr="00FC6371" w:rsidRDefault="00F03C5A" w:rsidP="00FD051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16F11" w:rsidRPr="00231548" w:rsidRDefault="00016F11" w:rsidP="00231548">
      <w:pPr>
        <w:spacing w:after="0" w:line="240" w:lineRule="auto"/>
        <w:jc w:val="center"/>
        <w:rPr>
          <w:rFonts w:ascii="Garamond" w:hAnsi="Garamond" w:cstheme="minorHAnsi"/>
          <w:sz w:val="28"/>
          <w:szCs w:val="28"/>
        </w:rPr>
      </w:pPr>
      <w:r w:rsidRPr="00231548">
        <w:rPr>
          <w:rStyle w:val="Strong"/>
          <w:rFonts w:ascii="Garamond" w:hAnsi="Garamond" w:cstheme="minorHAnsi"/>
          <w:sz w:val="28"/>
          <w:szCs w:val="28"/>
        </w:rPr>
        <w:t>KONKURS</w:t>
      </w:r>
    </w:p>
    <w:p w:rsidR="00016F11" w:rsidRPr="00231548" w:rsidRDefault="00016F11" w:rsidP="00231548">
      <w:pPr>
        <w:spacing w:after="0" w:line="240" w:lineRule="auto"/>
        <w:jc w:val="center"/>
        <w:rPr>
          <w:rStyle w:val="Strong"/>
          <w:rFonts w:ascii="Garamond" w:hAnsi="Garamond" w:cstheme="minorHAnsi"/>
          <w:sz w:val="28"/>
          <w:szCs w:val="28"/>
        </w:rPr>
      </w:pPr>
      <w:r w:rsidRPr="00231548">
        <w:rPr>
          <w:rStyle w:val="Strong"/>
          <w:rFonts w:ascii="Garamond" w:hAnsi="Garamond" w:cstheme="minorHAnsi"/>
          <w:sz w:val="28"/>
          <w:szCs w:val="28"/>
        </w:rPr>
        <w:t>ZA</w:t>
      </w:r>
      <w:r w:rsidR="008131CD" w:rsidRPr="00231548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r w:rsidR="00FD23D2" w:rsidRPr="00231548">
        <w:rPr>
          <w:rStyle w:val="Strong"/>
          <w:rFonts w:ascii="Garamond" w:hAnsi="Garamond" w:cstheme="minorHAnsi"/>
          <w:sz w:val="28"/>
          <w:szCs w:val="28"/>
        </w:rPr>
        <w:t>POD</w:t>
      </w:r>
      <w:r w:rsidR="00510E32" w:rsidRPr="00231548">
        <w:rPr>
          <w:rStyle w:val="Strong"/>
          <w:rFonts w:ascii="Garamond" w:hAnsi="Garamond" w:cstheme="minorHAnsi"/>
          <w:sz w:val="28"/>
          <w:szCs w:val="28"/>
        </w:rPr>
        <w:t>R</w:t>
      </w:r>
      <w:r w:rsidR="00FD23D2" w:rsidRPr="00231548">
        <w:rPr>
          <w:rStyle w:val="Strong"/>
          <w:rFonts w:ascii="Garamond" w:hAnsi="Garamond" w:cstheme="minorHAnsi"/>
          <w:sz w:val="28"/>
          <w:szCs w:val="28"/>
        </w:rPr>
        <w:t>ŠKU BIZNIS</w:t>
      </w:r>
      <w:r w:rsidR="005D30F0" w:rsidRPr="00231548">
        <w:rPr>
          <w:rStyle w:val="Strong"/>
          <w:rFonts w:ascii="Garamond" w:hAnsi="Garamond" w:cstheme="minorHAnsi"/>
          <w:sz w:val="28"/>
          <w:szCs w:val="28"/>
        </w:rPr>
        <w:t xml:space="preserve"> IDEJAMA</w:t>
      </w:r>
      <w:r w:rsidR="00246B42" w:rsidRPr="00231548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r w:rsidR="009D5B55" w:rsidRPr="00231548">
        <w:rPr>
          <w:rStyle w:val="Strong"/>
          <w:rFonts w:ascii="Garamond" w:hAnsi="Garamond" w:cstheme="minorHAnsi"/>
          <w:sz w:val="28"/>
          <w:szCs w:val="28"/>
        </w:rPr>
        <w:t xml:space="preserve">NA PODRUČJU GRADSKOG NASELJA </w:t>
      </w:r>
      <w:r w:rsidR="00246B42" w:rsidRPr="00231548">
        <w:rPr>
          <w:rStyle w:val="Strong"/>
          <w:rFonts w:ascii="Garamond" w:hAnsi="Garamond" w:cstheme="minorHAnsi"/>
          <w:sz w:val="28"/>
          <w:szCs w:val="28"/>
        </w:rPr>
        <w:t>STAR</w:t>
      </w:r>
      <w:r w:rsidR="009D5B55" w:rsidRPr="00231548">
        <w:rPr>
          <w:rStyle w:val="Strong"/>
          <w:rFonts w:ascii="Garamond" w:hAnsi="Garamond" w:cstheme="minorHAnsi"/>
          <w:sz w:val="28"/>
          <w:szCs w:val="28"/>
        </w:rPr>
        <w:t>A</w:t>
      </w:r>
      <w:r w:rsidR="00246B42" w:rsidRPr="00231548">
        <w:rPr>
          <w:rStyle w:val="Strong"/>
          <w:rFonts w:ascii="Garamond" w:hAnsi="Garamond" w:cstheme="minorHAnsi"/>
          <w:sz w:val="28"/>
          <w:szCs w:val="28"/>
        </w:rPr>
        <w:t xml:space="preserve"> VAROŠ</w:t>
      </w:r>
    </w:p>
    <w:p w:rsidR="00B0100D" w:rsidRPr="00231548" w:rsidRDefault="00B0100D" w:rsidP="00231548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231548" w:rsidRDefault="00231548" w:rsidP="00231548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B0100D" w:rsidRPr="00231548" w:rsidRDefault="00231548" w:rsidP="00231548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proofErr w:type="gramStart"/>
      <w:r w:rsidRPr="00231548">
        <w:rPr>
          <w:rFonts w:ascii="Garamond" w:hAnsi="Garamond" w:cstheme="minorHAnsi"/>
          <w:b/>
          <w:sz w:val="28"/>
          <w:szCs w:val="28"/>
        </w:rPr>
        <w:t>1.</w:t>
      </w:r>
      <w:r w:rsidR="002F5212" w:rsidRPr="00231548">
        <w:rPr>
          <w:rFonts w:ascii="Garamond" w:hAnsi="Garamond" w:cstheme="minorHAnsi"/>
          <w:sz w:val="28"/>
          <w:szCs w:val="28"/>
        </w:rPr>
        <w:t>Pozivaju</w:t>
      </w:r>
      <w:proofErr w:type="gramEnd"/>
      <w:r w:rsidR="002F5212" w:rsidRPr="00231548">
        <w:rPr>
          <w:rFonts w:ascii="Garamond" w:hAnsi="Garamond" w:cstheme="minorHAnsi"/>
          <w:sz w:val="28"/>
          <w:szCs w:val="28"/>
        </w:rPr>
        <w:t xml:space="preserve"> se </w:t>
      </w:r>
      <w:proofErr w:type="spellStart"/>
      <w:r w:rsidR="00C67956" w:rsidRPr="00231548">
        <w:rPr>
          <w:rFonts w:ascii="Garamond" w:hAnsi="Garamond" w:cstheme="minorHAnsi"/>
          <w:sz w:val="28"/>
          <w:szCs w:val="28"/>
        </w:rPr>
        <w:t>fizička</w:t>
      </w:r>
      <w:proofErr w:type="spellEnd"/>
      <w:r w:rsidR="00C67956" w:rsidRPr="00231548">
        <w:rPr>
          <w:rFonts w:ascii="Garamond" w:hAnsi="Garamond" w:cstheme="minorHAnsi"/>
          <w:sz w:val="28"/>
          <w:szCs w:val="28"/>
        </w:rPr>
        <w:t xml:space="preserve"> i pravna lica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sa prebivalištem odnosno sjedištem na teritoriji Glavnog grada</w:t>
      </w:r>
      <w:r w:rsidR="00BC3722" w:rsidRPr="00231548">
        <w:rPr>
          <w:rFonts w:ascii="Garamond" w:hAnsi="Garamond" w:cstheme="minorHAnsi"/>
          <w:sz w:val="28"/>
          <w:szCs w:val="28"/>
        </w:rPr>
        <w:t xml:space="preserve"> koj</w:t>
      </w:r>
      <w:r w:rsidR="001516B6" w:rsidRPr="00231548">
        <w:rPr>
          <w:rFonts w:ascii="Garamond" w:hAnsi="Garamond" w:cstheme="minorHAnsi"/>
          <w:sz w:val="28"/>
          <w:szCs w:val="28"/>
        </w:rPr>
        <w:t>a</w:t>
      </w:r>
      <w:r w:rsidR="00BC3722" w:rsidRPr="00231548">
        <w:rPr>
          <w:rFonts w:ascii="Garamond" w:hAnsi="Garamond" w:cstheme="minorHAnsi"/>
          <w:sz w:val="28"/>
          <w:szCs w:val="28"/>
        </w:rPr>
        <w:t xml:space="preserve"> svoj biznis žele da započnu ili razvijaju na području gradskog naselja Stara Varoš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da dostave svoje prijave na </w:t>
      </w:r>
      <w:r w:rsidR="00BC3722" w:rsidRPr="00231548">
        <w:rPr>
          <w:rFonts w:ascii="Garamond" w:hAnsi="Garamond" w:cstheme="minorHAnsi"/>
          <w:sz w:val="28"/>
          <w:szCs w:val="28"/>
        </w:rPr>
        <w:t>ovaj k</w:t>
      </w:r>
      <w:r w:rsidR="00016F11" w:rsidRPr="00231548">
        <w:rPr>
          <w:rFonts w:ascii="Garamond" w:hAnsi="Garamond" w:cstheme="minorHAnsi"/>
          <w:sz w:val="28"/>
          <w:szCs w:val="28"/>
        </w:rPr>
        <w:t>onkurs</w:t>
      </w:r>
      <w:r w:rsidR="002F5212" w:rsidRPr="00231548">
        <w:rPr>
          <w:rFonts w:ascii="Garamond" w:hAnsi="Garamond" w:cstheme="minorHAnsi"/>
          <w:sz w:val="28"/>
          <w:szCs w:val="28"/>
        </w:rPr>
        <w:t xml:space="preserve">. </w:t>
      </w:r>
    </w:p>
    <w:p w:rsidR="00231548" w:rsidRPr="00231548" w:rsidRDefault="00231548" w:rsidP="00231548">
      <w:pPr>
        <w:pStyle w:val="ListParagraph"/>
        <w:spacing w:after="0" w:line="240" w:lineRule="auto"/>
        <w:ind w:left="1770"/>
        <w:jc w:val="both"/>
        <w:rPr>
          <w:rFonts w:ascii="Garamond" w:hAnsi="Garamond" w:cstheme="minorHAnsi"/>
          <w:sz w:val="28"/>
          <w:szCs w:val="28"/>
        </w:rPr>
      </w:pPr>
    </w:p>
    <w:p w:rsidR="005D30F0" w:rsidRPr="00231548" w:rsidRDefault="005D30F0" w:rsidP="00231548">
      <w:pPr>
        <w:pStyle w:val="Header"/>
        <w:tabs>
          <w:tab w:val="left" w:pos="720"/>
        </w:tabs>
        <w:jc w:val="both"/>
        <w:rPr>
          <w:rFonts w:ascii="Garamond" w:hAnsi="Garamond" w:cs="Arial"/>
          <w:color w:val="FF0000"/>
          <w:sz w:val="28"/>
          <w:szCs w:val="28"/>
          <w:lang w:val="sr-Latn-CS"/>
        </w:rPr>
      </w:pPr>
      <w:r w:rsidRPr="00231548">
        <w:rPr>
          <w:rFonts w:ascii="Garamond" w:hAnsi="Garamond" w:cstheme="minorHAnsi"/>
          <w:b/>
          <w:sz w:val="28"/>
          <w:szCs w:val="28"/>
        </w:rPr>
        <w:t>2.</w:t>
      </w:r>
      <w:r w:rsidR="007D6ED0" w:rsidRPr="00231548">
        <w:rPr>
          <w:rFonts w:ascii="Garamond" w:hAnsi="Garamond" w:cstheme="minorHAnsi"/>
          <w:sz w:val="28"/>
          <w:szCs w:val="28"/>
        </w:rPr>
        <w:t xml:space="preserve"> </w:t>
      </w:r>
      <w:r w:rsidR="00257219" w:rsidRPr="00231548">
        <w:rPr>
          <w:rFonts w:ascii="Garamond" w:hAnsi="Garamond" w:cstheme="minorHAnsi"/>
          <w:bCs/>
          <w:sz w:val="28"/>
          <w:szCs w:val="28"/>
        </w:rPr>
        <w:t xml:space="preserve">Odlukom o izmjenama i dopunama Odluke o Budžetu Glavnog grada Podgorice za 2020. godinu ("Službeni list CG - </w:t>
      </w:r>
      <w:r w:rsidRPr="00231548">
        <w:rPr>
          <w:rFonts w:ascii="Garamond" w:hAnsi="Garamond" w:cstheme="minorHAnsi"/>
          <w:bCs/>
          <w:sz w:val="28"/>
          <w:szCs w:val="28"/>
        </w:rPr>
        <w:t>Opštinski propisi", broj 28/20)</w:t>
      </w:r>
      <w:r w:rsidR="00257219" w:rsidRPr="00231548">
        <w:rPr>
          <w:rFonts w:ascii="Garamond" w:hAnsi="Garamond" w:cstheme="minorHAnsi"/>
          <w:bCs/>
          <w:sz w:val="28"/>
          <w:szCs w:val="28"/>
        </w:rPr>
        <w:t xml:space="preserve"> planirana su bespovratna s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redstva </w:t>
      </w:r>
      <w:r w:rsidR="007D6919" w:rsidRPr="00231548">
        <w:rPr>
          <w:rFonts w:ascii="Garamond" w:hAnsi="Garamond" w:cstheme="minorHAnsi"/>
          <w:sz w:val="28"/>
          <w:szCs w:val="28"/>
        </w:rPr>
        <w:t>u iznosu od 50.000</w:t>
      </w:r>
      <w:r w:rsidR="005C7C46" w:rsidRPr="00231548">
        <w:rPr>
          <w:rFonts w:ascii="Garamond" w:hAnsi="Garamond" w:cstheme="minorHAnsi"/>
          <w:sz w:val="28"/>
          <w:szCs w:val="28"/>
        </w:rPr>
        <w:t>,00</w:t>
      </w:r>
      <w:r w:rsidR="007D6919" w:rsidRPr="00231548">
        <w:rPr>
          <w:rFonts w:ascii="Garamond" w:hAnsi="Garamond" w:cstheme="minorHAnsi"/>
          <w:sz w:val="28"/>
          <w:szCs w:val="28"/>
        </w:rPr>
        <w:t xml:space="preserve"> EUR </w:t>
      </w:r>
      <w:r w:rsidR="00B53174" w:rsidRPr="00231548">
        <w:rPr>
          <w:rFonts w:ascii="Garamond" w:hAnsi="Garamond" w:cstheme="minorHAnsi"/>
          <w:sz w:val="28"/>
          <w:szCs w:val="28"/>
        </w:rPr>
        <w:t>za realizaciju biznis idej</w:t>
      </w:r>
      <w:r w:rsidR="00582A8D" w:rsidRPr="00231548">
        <w:rPr>
          <w:rFonts w:ascii="Garamond" w:hAnsi="Garamond" w:cstheme="minorHAnsi"/>
          <w:sz w:val="28"/>
          <w:szCs w:val="28"/>
        </w:rPr>
        <w:t>a</w:t>
      </w:r>
      <w:r w:rsidR="00B53174" w:rsidRPr="00231548">
        <w:rPr>
          <w:rFonts w:ascii="Garamond" w:hAnsi="Garamond" w:cstheme="minorHAnsi"/>
          <w:sz w:val="28"/>
          <w:szCs w:val="28"/>
        </w:rPr>
        <w:t xml:space="preserve"> </w:t>
      </w:r>
      <w:r w:rsidR="00016F11" w:rsidRPr="00231548">
        <w:rPr>
          <w:rFonts w:ascii="Garamond" w:hAnsi="Garamond" w:cstheme="minorHAnsi"/>
          <w:sz w:val="28"/>
          <w:szCs w:val="28"/>
        </w:rPr>
        <w:t>kojima se</w:t>
      </w:r>
      <w:r w:rsidR="00C64734" w:rsidRPr="00231548">
        <w:rPr>
          <w:rFonts w:ascii="Garamond" w:hAnsi="Garamond" w:cstheme="minorHAnsi"/>
          <w:sz w:val="28"/>
          <w:szCs w:val="28"/>
        </w:rPr>
        <w:t xml:space="preserve"> u Staroj Varoši </w:t>
      </w:r>
      <w:r w:rsidR="00016F11" w:rsidRPr="00231548">
        <w:rPr>
          <w:rFonts w:ascii="Garamond" w:hAnsi="Garamond" w:cstheme="minorHAnsi"/>
          <w:sz w:val="28"/>
          <w:szCs w:val="28"/>
        </w:rPr>
        <w:t>podstiče</w:t>
      </w:r>
      <w:r w:rsidR="00970C2F" w:rsidRPr="00231548">
        <w:rPr>
          <w:rFonts w:ascii="Garamond" w:hAnsi="Garamond" w:cstheme="minorHAnsi"/>
          <w:sz w:val="28"/>
          <w:szCs w:val="28"/>
        </w:rPr>
        <w:t>: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ekonomski razvoj</w:t>
      </w:r>
      <w:r w:rsidR="00970C2F" w:rsidRPr="00231548">
        <w:rPr>
          <w:rFonts w:ascii="Garamond" w:hAnsi="Garamond" w:cstheme="minorHAnsi"/>
          <w:sz w:val="28"/>
          <w:szCs w:val="28"/>
        </w:rPr>
        <w:t xml:space="preserve"> i</w:t>
      </w:r>
      <w:r w:rsidR="002F5212" w:rsidRPr="00231548">
        <w:rPr>
          <w:rFonts w:ascii="Garamond" w:hAnsi="Garamond" w:cstheme="minorHAnsi"/>
          <w:sz w:val="28"/>
          <w:szCs w:val="28"/>
        </w:rPr>
        <w:t xml:space="preserve"> proizvodnj</w:t>
      </w:r>
      <w:r w:rsidR="00C64734" w:rsidRPr="00231548">
        <w:rPr>
          <w:rFonts w:ascii="Garamond" w:hAnsi="Garamond" w:cstheme="minorHAnsi"/>
          <w:sz w:val="28"/>
          <w:szCs w:val="28"/>
        </w:rPr>
        <w:t>a</w:t>
      </w:r>
      <w:r w:rsidR="0096332A" w:rsidRPr="00231548">
        <w:rPr>
          <w:rFonts w:ascii="Garamond" w:hAnsi="Garamond" w:cstheme="minorHAnsi"/>
          <w:sz w:val="28"/>
          <w:szCs w:val="28"/>
        </w:rPr>
        <w:t xml:space="preserve">; </w:t>
      </w:r>
      <w:r w:rsidR="002F5212" w:rsidRPr="00231548">
        <w:rPr>
          <w:rFonts w:ascii="Garamond" w:hAnsi="Garamond" w:cstheme="minorHAnsi"/>
          <w:sz w:val="28"/>
          <w:szCs w:val="28"/>
        </w:rPr>
        <w:t>razvoj zanatsk</w:t>
      </w:r>
      <w:r w:rsidR="0096332A" w:rsidRPr="00231548">
        <w:rPr>
          <w:rFonts w:ascii="Garamond" w:hAnsi="Garamond" w:cstheme="minorHAnsi"/>
          <w:sz w:val="28"/>
          <w:szCs w:val="28"/>
        </w:rPr>
        <w:t xml:space="preserve">e, </w:t>
      </w:r>
      <w:r w:rsidR="002F5212" w:rsidRPr="00231548">
        <w:rPr>
          <w:rFonts w:ascii="Garamond" w:hAnsi="Garamond" w:cstheme="minorHAnsi"/>
          <w:sz w:val="28"/>
          <w:szCs w:val="28"/>
        </w:rPr>
        <w:t>ugostiteljske</w:t>
      </w:r>
      <w:r w:rsidR="00970C2F" w:rsidRPr="00231548">
        <w:rPr>
          <w:rFonts w:ascii="Garamond" w:hAnsi="Garamond" w:cstheme="minorHAnsi"/>
          <w:sz w:val="28"/>
          <w:szCs w:val="28"/>
        </w:rPr>
        <w:t xml:space="preserve"> i </w:t>
      </w:r>
      <w:r w:rsidR="0096332A" w:rsidRPr="00231548">
        <w:rPr>
          <w:rFonts w:ascii="Garamond" w:hAnsi="Garamond" w:cstheme="minorHAnsi"/>
          <w:sz w:val="28"/>
          <w:szCs w:val="28"/>
        </w:rPr>
        <w:t xml:space="preserve">trgovinske </w:t>
      </w:r>
      <w:r w:rsidR="002F5212" w:rsidRPr="00231548">
        <w:rPr>
          <w:rFonts w:ascii="Garamond" w:hAnsi="Garamond" w:cstheme="minorHAnsi"/>
          <w:sz w:val="28"/>
          <w:szCs w:val="28"/>
        </w:rPr>
        <w:t>djelatnosti</w:t>
      </w:r>
      <w:r w:rsidR="00970C2F" w:rsidRPr="00231548">
        <w:rPr>
          <w:rFonts w:ascii="Garamond" w:hAnsi="Garamond" w:cstheme="minorHAnsi"/>
          <w:sz w:val="28"/>
          <w:szCs w:val="28"/>
        </w:rPr>
        <w:t xml:space="preserve"> i razvoj turizma</w:t>
      </w:r>
      <w:r w:rsidR="0096332A" w:rsidRPr="00231548">
        <w:rPr>
          <w:rFonts w:ascii="Garamond" w:hAnsi="Garamond" w:cstheme="minorHAnsi"/>
          <w:sz w:val="28"/>
          <w:szCs w:val="28"/>
        </w:rPr>
        <w:t>;</w:t>
      </w:r>
      <w:r w:rsidR="00792853" w:rsidRPr="00231548">
        <w:rPr>
          <w:rFonts w:ascii="Garamond" w:hAnsi="Garamond" w:cstheme="minorHAnsi"/>
          <w:sz w:val="28"/>
          <w:szCs w:val="28"/>
        </w:rPr>
        <w:t xml:space="preserve"> očuvanj</w:t>
      </w:r>
      <w:r w:rsidR="00970C2F" w:rsidRPr="00231548">
        <w:rPr>
          <w:rFonts w:ascii="Garamond" w:hAnsi="Garamond" w:cstheme="minorHAnsi"/>
          <w:sz w:val="28"/>
          <w:szCs w:val="28"/>
        </w:rPr>
        <w:t>e</w:t>
      </w:r>
      <w:r w:rsidR="00792853" w:rsidRPr="00231548">
        <w:rPr>
          <w:rFonts w:ascii="Garamond" w:hAnsi="Garamond" w:cstheme="minorHAnsi"/>
          <w:sz w:val="28"/>
          <w:szCs w:val="28"/>
        </w:rPr>
        <w:t xml:space="preserve"> životne sredine i održiv</w:t>
      </w:r>
      <w:r w:rsidR="00970C2F" w:rsidRPr="00231548">
        <w:rPr>
          <w:rFonts w:ascii="Garamond" w:hAnsi="Garamond" w:cstheme="minorHAnsi"/>
          <w:sz w:val="28"/>
          <w:szCs w:val="28"/>
        </w:rPr>
        <w:t>i</w:t>
      </w:r>
      <w:r w:rsidR="00792853" w:rsidRPr="00231548">
        <w:rPr>
          <w:rFonts w:ascii="Garamond" w:hAnsi="Garamond" w:cstheme="minorHAnsi"/>
          <w:sz w:val="28"/>
          <w:szCs w:val="28"/>
        </w:rPr>
        <w:t xml:space="preserve"> razvoj</w:t>
      </w:r>
      <w:r w:rsidR="005C3481" w:rsidRPr="00231548">
        <w:rPr>
          <w:rFonts w:ascii="Garamond" w:hAnsi="Garamond" w:cstheme="minorHAnsi"/>
          <w:sz w:val="28"/>
          <w:szCs w:val="28"/>
        </w:rPr>
        <w:t>,</w:t>
      </w:r>
      <w:r w:rsidR="00934ED3" w:rsidRPr="00231548">
        <w:rPr>
          <w:rFonts w:ascii="Garamond" w:hAnsi="Garamond" w:cstheme="minorHAnsi"/>
          <w:sz w:val="28"/>
          <w:szCs w:val="28"/>
        </w:rPr>
        <w:t xml:space="preserve"> </w:t>
      </w:r>
      <w:r w:rsidR="005A5651" w:rsidRPr="00231548">
        <w:rPr>
          <w:rFonts w:ascii="Garamond" w:hAnsi="Garamond" w:cstheme="minorHAnsi"/>
          <w:sz w:val="28"/>
          <w:szCs w:val="28"/>
        </w:rPr>
        <w:t xml:space="preserve">kao i </w:t>
      </w:r>
      <w:r w:rsidR="00C64734" w:rsidRPr="00231548">
        <w:rPr>
          <w:rFonts w:ascii="Garamond" w:hAnsi="Garamond" w:cstheme="minorHAnsi"/>
          <w:sz w:val="28"/>
          <w:szCs w:val="28"/>
        </w:rPr>
        <w:t>afirmacij</w:t>
      </w:r>
      <w:r w:rsidR="00970C2F" w:rsidRPr="00231548">
        <w:rPr>
          <w:rFonts w:ascii="Garamond" w:hAnsi="Garamond" w:cstheme="minorHAnsi"/>
          <w:sz w:val="28"/>
          <w:szCs w:val="28"/>
        </w:rPr>
        <w:t>a</w:t>
      </w:r>
      <w:r w:rsidR="00C64734" w:rsidRPr="00231548">
        <w:rPr>
          <w:rFonts w:ascii="Garamond" w:hAnsi="Garamond" w:cstheme="minorHAnsi"/>
          <w:sz w:val="28"/>
          <w:szCs w:val="28"/>
        </w:rPr>
        <w:t xml:space="preserve"> i valorizacij</w:t>
      </w:r>
      <w:r w:rsidR="00970C2F" w:rsidRPr="00231548">
        <w:rPr>
          <w:rFonts w:ascii="Garamond" w:hAnsi="Garamond" w:cstheme="minorHAnsi"/>
          <w:sz w:val="28"/>
          <w:szCs w:val="28"/>
        </w:rPr>
        <w:t>a</w:t>
      </w:r>
      <w:r w:rsidR="00C64734" w:rsidRPr="00231548">
        <w:rPr>
          <w:rFonts w:ascii="Garamond" w:hAnsi="Garamond" w:cstheme="minorHAnsi"/>
          <w:sz w:val="28"/>
          <w:szCs w:val="28"/>
        </w:rPr>
        <w:t xml:space="preserve"> kulturnog potencijala, tradicije i kulturne posebnosti</w:t>
      </w:r>
      <w:r w:rsidR="00934ED3" w:rsidRPr="00231548">
        <w:rPr>
          <w:rFonts w:ascii="Garamond" w:hAnsi="Garamond" w:cstheme="minorHAnsi"/>
          <w:sz w:val="28"/>
          <w:szCs w:val="28"/>
        </w:rPr>
        <w:t xml:space="preserve"> ovog dijela Glavnog grad</w:t>
      </w:r>
      <w:r w:rsidR="00E72679" w:rsidRPr="00231548">
        <w:rPr>
          <w:rFonts w:ascii="Garamond" w:hAnsi="Garamond" w:cstheme="minorHAnsi"/>
          <w:sz w:val="28"/>
          <w:szCs w:val="28"/>
        </w:rPr>
        <w:t>a.</w:t>
      </w:r>
      <w:r w:rsidRPr="00231548">
        <w:rPr>
          <w:rFonts w:ascii="Garamond" w:hAnsi="Garamond" w:cstheme="minorHAnsi"/>
          <w:sz w:val="28"/>
          <w:szCs w:val="28"/>
        </w:rPr>
        <w:t xml:space="preserve"> </w:t>
      </w:r>
      <w:r w:rsidRPr="00231548">
        <w:rPr>
          <w:rFonts w:ascii="Garamond" w:hAnsi="Garamond" w:cs="Arial"/>
          <w:color w:val="000000" w:themeColor="text1"/>
          <w:sz w:val="28"/>
          <w:szCs w:val="28"/>
          <w:lang w:val="sr-Latn-CS"/>
        </w:rPr>
        <w:t>Konkurs se odnosi na razvijanje biznisa na teritoriji koja je definisana kao područje</w:t>
      </w:r>
      <w:r w:rsidRPr="00231548">
        <w:rPr>
          <w:rFonts w:ascii="Garamond" w:hAnsi="Garamond" w:cs="Arial"/>
          <w:sz w:val="28"/>
          <w:szCs w:val="28"/>
          <w:lang w:val="sr-Latn-CS"/>
        </w:rPr>
        <w:t xml:space="preserve"> Stare Varoši -  krajnje zapadni dio nekadašnje podgoričke varoši koja se sa ove pozicije razvijala ka istoku, uzvodno duž lijeve obale rijeke Ribnice.</w:t>
      </w:r>
      <w:r w:rsidRPr="00231548">
        <w:rPr>
          <w:rFonts w:ascii="Garamond" w:hAnsi="Garamond" w:cs="Arial"/>
          <w:color w:val="FF0000"/>
          <w:sz w:val="28"/>
          <w:szCs w:val="28"/>
          <w:lang w:val="sr-Latn-CS"/>
        </w:rPr>
        <w:t xml:space="preserve"> </w:t>
      </w:r>
      <w:r w:rsidRPr="00231548">
        <w:rPr>
          <w:rFonts w:ascii="Garamond" w:hAnsi="Garamond" w:cs="Arial"/>
          <w:sz w:val="28"/>
          <w:szCs w:val="28"/>
          <w:lang w:val="sr-Latn-CS"/>
        </w:rPr>
        <w:t>Obuhvat je definisan sa sjeverne strane prirodnom granicom kanjonske doline vodotoka rijeke Ribnice, sa zapadne strane prirodnom granicom kanjonske doline vodotoka rijeke Morače, sa istočne strane ulicom Kralja Nikole, a sa južne strane ulicom Petra Prlje i ulicom Ljubović.</w:t>
      </w:r>
    </w:p>
    <w:p w:rsidR="005D30F0" w:rsidRPr="00231548" w:rsidRDefault="005D30F0" w:rsidP="00231548">
      <w:pPr>
        <w:pStyle w:val="Header"/>
        <w:tabs>
          <w:tab w:val="left" w:pos="720"/>
        </w:tabs>
        <w:jc w:val="both"/>
        <w:rPr>
          <w:rFonts w:ascii="Garamond" w:hAnsi="Garamond" w:cs="Arial"/>
          <w:sz w:val="28"/>
          <w:szCs w:val="28"/>
          <w:lang w:val="sr-Latn-CS"/>
        </w:rPr>
      </w:pPr>
      <w:r w:rsidRPr="00231548">
        <w:rPr>
          <w:rFonts w:ascii="Garamond" w:hAnsi="Garamond" w:cs="Arial"/>
          <w:sz w:val="28"/>
          <w:szCs w:val="28"/>
          <w:lang w:val="sr-Latn-CS"/>
        </w:rPr>
        <w:t xml:space="preserve">Dobitnik je dužan da angažuje minimum jednog novozapošljenog. </w:t>
      </w:r>
    </w:p>
    <w:p w:rsidR="00016F11" w:rsidRDefault="005D30F0" w:rsidP="00231548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sr-Latn-CS"/>
        </w:rPr>
      </w:pPr>
      <w:r w:rsidRPr="00231548">
        <w:rPr>
          <w:rFonts w:ascii="Garamond" w:hAnsi="Garamond" w:cs="Arial"/>
          <w:sz w:val="28"/>
          <w:szCs w:val="28"/>
          <w:lang w:val="sr-Latn-CS"/>
        </w:rPr>
        <w:t>Dobitnik je dužan da svoju biznis ideju sprovodi minimum godinu dana od dana dobijanja sredstava.</w:t>
      </w:r>
    </w:p>
    <w:p w:rsidR="00231548" w:rsidRPr="00231548" w:rsidRDefault="00231548" w:rsidP="00231548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087B9A" w:rsidRDefault="005D30F0" w:rsidP="002315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231548">
        <w:rPr>
          <w:rFonts w:ascii="Garamond" w:hAnsi="Garamond" w:cstheme="minorHAnsi"/>
          <w:b/>
          <w:sz w:val="28"/>
          <w:szCs w:val="28"/>
        </w:rPr>
        <w:t>3.</w:t>
      </w:r>
      <w:r w:rsidR="00F96CB4" w:rsidRPr="00231548">
        <w:rPr>
          <w:rFonts w:ascii="Garamond" w:hAnsi="Garamond" w:cstheme="minorHAnsi"/>
          <w:sz w:val="28"/>
          <w:szCs w:val="28"/>
        </w:rPr>
        <w:t xml:space="preserve"> </w:t>
      </w:r>
      <w:r w:rsidR="00CF0319" w:rsidRPr="00231548">
        <w:rPr>
          <w:rFonts w:ascii="Garamond" w:hAnsi="Garamond" w:cstheme="minorHAnsi"/>
          <w:sz w:val="28"/>
          <w:szCs w:val="28"/>
        </w:rPr>
        <w:t>Po ovom konkursu</w:t>
      </w:r>
      <w:r w:rsidR="00025695" w:rsidRPr="00231548">
        <w:rPr>
          <w:rFonts w:ascii="Garamond" w:hAnsi="Garamond" w:cstheme="minorHAnsi"/>
          <w:sz w:val="28"/>
          <w:szCs w:val="28"/>
        </w:rPr>
        <w:t xml:space="preserve"> </w:t>
      </w:r>
      <w:r w:rsidR="00CF0319" w:rsidRPr="00231548">
        <w:rPr>
          <w:rFonts w:ascii="Garamond" w:hAnsi="Garamond" w:cstheme="minorHAnsi"/>
          <w:sz w:val="28"/>
          <w:szCs w:val="28"/>
        </w:rPr>
        <w:t xml:space="preserve">mogu </w:t>
      </w:r>
      <w:r w:rsidR="00025695" w:rsidRPr="00231548">
        <w:rPr>
          <w:rFonts w:ascii="Garamond" w:hAnsi="Garamond" w:cstheme="minorHAnsi"/>
          <w:sz w:val="28"/>
          <w:szCs w:val="28"/>
        </w:rPr>
        <w:t xml:space="preserve">se </w:t>
      </w:r>
      <w:r w:rsidR="004914A3" w:rsidRPr="00231548">
        <w:rPr>
          <w:rFonts w:ascii="Garamond" w:hAnsi="Garamond" w:cstheme="minorHAnsi"/>
          <w:sz w:val="28"/>
          <w:szCs w:val="28"/>
        </w:rPr>
        <w:t>odobriti</w:t>
      </w:r>
      <w:r w:rsidR="00194297" w:rsidRPr="00231548">
        <w:rPr>
          <w:rFonts w:ascii="Garamond" w:hAnsi="Garamond" w:cstheme="minorHAnsi"/>
          <w:sz w:val="28"/>
          <w:szCs w:val="28"/>
        </w:rPr>
        <w:t xml:space="preserve"> </w:t>
      </w:r>
      <w:r w:rsidR="00F96CB4" w:rsidRPr="00231548">
        <w:rPr>
          <w:rFonts w:ascii="Garamond" w:hAnsi="Garamond" w:cstheme="minorHAnsi"/>
          <w:sz w:val="28"/>
          <w:szCs w:val="28"/>
        </w:rPr>
        <w:t xml:space="preserve">sredstva </w:t>
      </w:r>
      <w:r w:rsidR="00194297" w:rsidRPr="00231548">
        <w:rPr>
          <w:rFonts w:ascii="Garamond" w:hAnsi="Garamond" w:cstheme="minorHAnsi"/>
          <w:sz w:val="28"/>
          <w:szCs w:val="28"/>
        </w:rPr>
        <w:t xml:space="preserve">u maksimalnom </w:t>
      </w:r>
      <w:r w:rsidR="00330A13" w:rsidRPr="00231548">
        <w:rPr>
          <w:rFonts w:ascii="Garamond" w:hAnsi="Garamond" w:cstheme="minorHAnsi"/>
          <w:sz w:val="28"/>
          <w:szCs w:val="28"/>
        </w:rPr>
        <w:t>iznos</w:t>
      </w:r>
      <w:r w:rsidR="00194297" w:rsidRPr="00231548">
        <w:rPr>
          <w:rFonts w:ascii="Garamond" w:hAnsi="Garamond" w:cstheme="minorHAnsi"/>
          <w:sz w:val="28"/>
          <w:szCs w:val="28"/>
        </w:rPr>
        <w:t>u</w:t>
      </w:r>
      <w:r w:rsidR="00F96CB4" w:rsidRPr="00231548">
        <w:rPr>
          <w:rFonts w:ascii="Garamond" w:hAnsi="Garamond" w:cstheme="minorHAnsi"/>
          <w:sz w:val="28"/>
          <w:szCs w:val="28"/>
        </w:rPr>
        <w:t xml:space="preserve"> </w:t>
      </w:r>
      <w:r w:rsidR="007969D9" w:rsidRPr="00231548">
        <w:rPr>
          <w:rFonts w:ascii="Garamond" w:hAnsi="Garamond" w:cstheme="minorHAnsi"/>
          <w:sz w:val="28"/>
          <w:szCs w:val="28"/>
        </w:rPr>
        <w:t xml:space="preserve">do </w:t>
      </w:r>
      <w:r w:rsidR="00194297" w:rsidRPr="00231548">
        <w:rPr>
          <w:rFonts w:ascii="Garamond" w:hAnsi="Garamond" w:cstheme="minorHAnsi"/>
          <w:sz w:val="28"/>
          <w:szCs w:val="28"/>
        </w:rPr>
        <w:t>12.</w:t>
      </w:r>
      <w:r w:rsidR="00F96CB4" w:rsidRPr="00231548">
        <w:rPr>
          <w:rFonts w:ascii="Garamond" w:hAnsi="Garamond" w:cstheme="minorHAnsi"/>
          <w:sz w:val="28"/>
          <w:szCs w:val="28"/>
        </w:rPr>
        <w:t>500,00 EUR.</w:t>
      </w:r>
      <w:r w:rsidR="00087B9A" w:rsidRPr="00231548">
        <w:rPr>
          <w:rFonts w:ascii="Garamond" w:hAnsi="Garamond" w:cstheme="minorHAnsi"/>
          <w:sz w:val="28"/>
          <w:szCs w:val="28"/>
        </w:rPr>
        <w:t xml:space="preserve"> Jedno lice može konkurisati </w:t>
      </w:r>
      <w:proofErr w:type="gramStart"/>
      <w:r w:rsidR="00087B9A" w:rsidRPr="00231548">
        <w:rPr>
          <w:rFonts w:ascii="Garamond" w:hAnsi="Garamond" w:cstheme="minorHAnsi"/>
          <w:sz w:val="28"/>
          <w:szCs w:val="28"/>
        </w:rPr>
        <w:t>sa</w:t>
      </w:r>
      <w:proofErr w:type="gramEnd"/>
      <w:r w:rsidR="00087B9A" w:rsidRPr="00231548">
        <w:rPr>
          <w:rFonts w:ascii="Garamond" w:hAnsi="Garamond" w:cstheme="minorHAnsi"/>
          <w:sz w:val="28"/>
          <w:szCs w:val="28"/>
        </w:rPr>
        <w:t xml:space="preserve"> najviše dva biznis plana, a može biti podržan </w:t>
      </w:r>
      <w:proofErr w:type="spellStart"/>
      <w:r w:rsidR="00087B9A" w:rsidRPr="00231548">
        <w:rPr>
          <w:rFonts w:ascii="Garamond" w:hAnsi="Garamond" w:cstheme="minorHAnsi"/>
          <w:sz w:val="28"/>
          <w:szCs w:val="28"/>
        </w:rPr>
        <w:t>samo</w:t>
      </w:r>
      <w:proofErr w:type="spellEnd"/>
      <w:r w:rsidR="00087B9A"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087B9A" w:rsidRPr="00231548">
        <w:rPr>
          <w:rFonts w:ascii="Garamond" w:hAnsi="Garamond" w:cstheme="minorHAnsi"/>
          <w:sz w:val="28"/>
          <w:szCs w:val="28"/>
        </w:rPr>
        <w:t>jed</w:t>
      </w:r>
      <w:r w:rsidR="001B74B6" w:rsidRPr="00231548">
        <w:rPr>
          <w:rFonts w:ascii="Garamond" w:hAnsi="Garamond" w:cstheme="minorHAnsi"/>
          <w:sz w:val="28"/>
          <w:szCs w:val="28"/>
        </w:rPr>
        <w:t>a</w:t>
      </w:r>
      <w:r w:rsidR="00087B9A" w:rsidRPr="00231548">
        <w:rPr>
          <w:rFonts w:ascii="Garamond" w:hAnsi="Garamond" w:cstheme="minorHAnsi"/>
          <w:sz w:val="28"/>
          <w:szCs w:val="28"/>
        </w:rPr>
        <w:t>n</w:t>
      </w:r>
      <w:proofErr w:type="spellEnd"/>
      <w:r w:rsidR="00087B9A" w:rsidRPr="00231548">
        <w:rPr>
          <w:rFonts w:ascii="Garamond" w:hAnsi="Garamond" w:cstheme="minorHAnsi"/>
          <w:sz w:val="28"/>
          <w:szCs w:val="28"/>
        </w:rPr>
        <w:t xml:space="preserve"> biznis plan.</w:t>
      </w:r>
    </w:p>
    <w:p w:rsidR="00231548" w:rsidRPr="00231548" w:rsidRDefault="00231548" w:rsidP="002315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2C601B" w:rsidRDefault="005D30F0" w:rsidP="00231548">
      <w:pPr>
        <w:pStyle w:val="T30X"/>
        <w:ind w:firstLine="0"/>
        <w:rPr>
          <w:rFonts w:ascii="Garamond" w:hAnsi="Garamond" w:cstheme="minorHAnsi"/>
          <w:color w:val="auto"/>
          <w:sz w:val="28"/>
          <w:szCs w:val="28"/>
        </w:rPr>
      </w:pPr>
      <w:r w:rsidRPr="00231548">
        <w:rPr>
          <w:rFonts w:ascii="Garamond" w:eastAsiaTheme="minorHAnsi" w:hAnsi="Garamond" w:cstheme="minorHAnsi"/>
          <w:b/>
          <w:color w:val="auto"/>
          <w:sz w:val="28"/>
          <w:szCs w:val="28"/>
        </w:rPr>
        <w:lastRenderedPageBreak/>
        <w:t>4.</w:t>
      </w:r>
      <w:r w:rsidR="002C601B" w:rsidRPr="00231548">
        <w:rPr>
          <w:rFonts w:ascii="Garamond" w:eastAsiaTheme="minorHAnsi" w:hAnsi="Garamond" w:cstheme="minorHAnsi"/>
          <w:color w:val="auto"/>
          <w:sz w:val="28"/>
          <w:szCs w:val="28"/>
        </w:rPr>
        <w:t xml:space="preserve"> Biznis ideja predstavlja se kroz </w:t>
      </w:r>
      <w:r w:rsidR="002C601B" w:rsidRPr="00231548">
        <w:rPr>
          <w:rFonts w:ascii="Garamond" w:hAnsi="Garamond" w:cstheme="minorHAnsi"/>
          <w:color w:val="auto"/>
          <w:sz w:val="28"/>
          <w:szCs w:val="28"/>
        </w:rPr>
        <w:t>biznis plan koji sadrži: osnovne podatke (rezime, misija i cilj projekta, podaci o privrednom subjektu, analiza dosadašnjeg poslovanja); analiza tržišta (prodajno tržište, nabavno tržište, analiza konkurencije); proi</w:t>
      </w:r>
      <w:r w:rsidRPr="00231548">
        <w:rPr>
          <w:rFonts w:ascii="Garamond" w:hAnsi="Garamond" w:cstheme="minorHAnsi"/>
          <w:color w:val="auto"/>
          <w:sz w:val="28"/>
          <w:szCs w:val="28"/>
        </w:rPr>
        <w:t>zvod i proizvodni program; zapoš</w:t>
      </w:r>
      <w:r w:rsidR="002C601B" w:rsidRPr="00231548">
        <w:rPr>
          <w:rFonts w:ascii="Garamond" w:hAnsi="Garamond" w:cstheme="minorHAnsi"/>
          <w:color w:val="auto"/>
          <w:sz w:val="28"/>
          <w:szCs w:val="28"/>
        </w:rPr>
        <w:t>l</w:t>
      </w:r>
      <w:r w:rsidRPr="00231548">
        <w:rPr>
          <w:rFonts w:ascii="Garamond" w:hAnsi="Garamond" w:cstheme="minorHAnsi"/>
          <w:color w:val="auto"/>
          <w:sz w:val="28"/>
          <w:szCs w:val="28"/>
        </w:rPr>
        <w:t>j</w:t>
      </w:r>
      <w:r w:rsidR="002C601B" w:rsidRPr="00231548">
        <w:rPr>
          <w:rFonts w:ascii="Garamond" w:hAnsi="Garamond" w:cstheme="minorHAnsi"/>
          <w:color w:val="auto"/>
          <w:sz w:val="28"/>
          <w:szCs w:val="28"/>
        </w:rPr>
        <w:t xml:space="preserve">enost i kvalifikaciona struktura; lokacija; predračun investicionih ulaganja; izvori finansiranja; rashodi poslovanja; investicioni troškovi (amortizacija, investiciono održavanje, kamate, osiguranje); tekući troškovi (materijalni troškovi, obračun bruto zarada, ostali nematerijalni troškovi); </w:t>
      </w:r>
      <w:proofErr w:type="spellStart"/>
      <w:r w:rsidR="002C601B" w:rsidRPr="00231548">
        <w:rPr>
          <w:rFonts w:ascii="Garamond" w:hAnsi="Garamond" w:cstheme="minorHAnsi"/>
          <w:color w:val="auto"/>
          <w:sz w:val="28"/>
          <w:szCs w:val="28"/>
        </w:rPr>
        <w:t>zaključak</w:t>
      </w:r>
      <w:proofErr w:type="spellEnd"/>
      <w:r w:rsidR="002C601B" w:rsidRPr="00231548">
        <w:rPr>
          <w:rFonts w:ascii="Garamond" w:hAnsi="Garamond" w:cstheme="minorHAnsi"/>
          <w:color w:val="auto"/>
          <w:sz w:val="28"/>
          <w:szCs w:val="28"/>
        </w:rPr>
        <w:t xml:space="preserve"> i </w:t>
      </w:r>
      <w:proofErr w:type="spellStart"/>
      <w:r w:rsidR="002C601B" w:rsidRPr="00231548">
        <w:rPr>
          <w:rFonts w:ascii="Garamond" w:hAnsi="Garamond" w:cstheme="minorHAnsi"/>
          <w:color w:val="auto"/>
          <w:sz w:val="28"/>
          <w:szCs w:val="28"/>
        </w:rPr>
        <w:t>prateća</w:t>
      </w:r>
      <w:proofErr w:type="spellEnd"/>
      <w:r w:rsidR="002C601B" w:rsidRPr="00231548">
        <w:rPr>
          <w:rFonts w:ascii="Garamond" w:hAnsi="Garamond" w:cstheme="minorHAnsi"/>
          <w:color w:val="auto"/>
          <w:sz w:val="28"/>
          <w:szCs w:val="28"/>
        </w:rPr>
        <w:t xml:space="preserve"> </w:t>
      </w:r>
      <w:proofErr w:type="spellStart"/>
      <w:r w:rsidR="002C601B" w:rsidRPr="00231548">
        <w:rPr>
          <w:rFonts w:ascii="Garamond" w:hAnsi="Garamond" w:cstheme="minorHAnsi"/>
          <w:color w:val="auto"/>
          <w:sz w:val="28"/>
          <w:szCs w:val="28"/>
        </w:rPr>
        <w:t>dokumentacija</w:t>
      </w:r>
      <w:proofErr w:type="spellEnd"/>
      <w:r w:rsidR="002C601B" w:rsidRPr="00231548">
        <w:rPr>
          <w:rFonts w:ascii="Garamond" w:hAnsi="Garamond" w:cstheme="minorHAnsi"/>
          <w:color w:val="auto"/>
          <w:sz w:val="28"/>
          <w:szCs w:val="28"/>
        </w:rPr>
        <w:t>.</w:t>
      </w:r>
    </w:p>
    <w:p w:rsidR="00231548" w:rsidRPr="00231548" w:rsidRDefault="00231548" w:rsidP="00231548">
      <w:pPr>
        <w:pStyle w:val="T30X"/>
        <w:ind w:firstLine="0"/>
        <w:rPr>
          <w:rFonts w:ascii="Garamond" w:hAnsi="Garamond" w:cstheme="minorHAnsi"/>
          <w:color w:val="auto"/>
          <w:sz w:val="28"/>
          <w:szCs w:val="28"/>
        </w:rPr>
      </w:pPr>
    </w:p>
    <w:p w:rsidR="001E1D8C" w:rsidRPr="00231548" w:rsidRDefault="005D30F0" w:rsidP="00231548">
      <w:pPr>
        <w:spacing w:line="240" w:lineRule="auto"/>
        <w:jc w:val="both"/>
        <w:rPr>
          <w:rFonts w:ascii="Garamond" w:hAnsi="Garamond" w:cstheme="minorHAnsi"/>
          <w:sz w:val="28"/>
          <w:szCs w:val="28"/>
        </w:rPr>
      </w:pPr>
      <w:r w:rsidRPr="00231548">
        <w:rPr>
          <w:rFonts w:ascii="Garamond" w:hAnsi="Garamond" w:cstheme="minorHAnsi"/>
          <w:b/>
          <w:noProof/>
          <w:sz w:val="28"/>
          <w:szCs w:val="28"/>
        </w:rPr>
        <w:t>5.</w:t>
      </w:r>
      <w:r w:rsidR="00665079" w:rsidRPr="00231548">
        <w:rPr>
          <w:rFonts w:ascii="Garamond" w:hAnsi="Garamond" w:cstheme="minorHAnsi"/>
          <w:noProof/>
          <w:sz w:val="28"/>
          <w:szCs w:val="28"/>
        </w:rPr>
        <w:t xml:space="preserve"> </w:t>
      </w:r>
      <w:r w:rsidR="00C67956" w:rsidRPr="00231548">
        <w:rPr>
          <w:rFonts w:ascii="Garamond" w:hAnsi="Garamond" w:cstheme="minorHAnsi"/>
          <w:noProof/>
          <w:sz w:val="28"/>
          <w:szCs w:val="28"/>
        </w:rPr>
        <w:t>Fizičko lice</w:t>
      </w:r>
      <w:r w:rsidR="00665079" w:rsidRPr="00231548">
        <w:rPr>
          <w:rFonts w:ascii="Garamond" w:hAnsi="Garamond" w:cstheme="minorHAnsi"/>
          <w:noProof/>
          <w:sz w:val="28"/>
          <w:szCs w:val="28"/>
        </w:rPr>
        <w:t xml:space="preserve"> </w:t>
      </w:r>
      <w:r w:rsidR="00C67956" w:rsidRPr="00231548">
        <w:rPr>
          <w:rFonts w:ascii="Garamond" w:hAnsi="Garamond" w:cstheme="minorHAnsi"/>
          <w:noProof/>
          <w:sz w:val="28"/>
          <w:szCs w:val="28"/>
        </w:rPr>
        <w:t xml:space="preserve">koje namjerava da započne biznis </w:t>
      </w:r>
      <w:r w:rsidR="00424A75" w:rsidRPr="00231548">
        <w:rPr>
          <w:rFonts w:ascii="Garamond" w:hAnsi="Garamond" w:cstheme="minorHAnsi"/>
          <w:noProof/>
          <w:sz w:val="28"/>
          <w:szCs w:val="28"/>
        </w:rPr>
        <w:t>u</w:t>
      </w:r>
      <w:r w:rsidR="00665079" w:rsidRPr="00231548">
        <w:rPr>
          <w:rFonts w:ascii="Garamond" w:hAnsi="Garamond" w:cstheme="minorHAnsi"/>
          <w:noProof/>
          <w:sz w:val="28"/>
          <w:szCs w:val="28"/>
        </w:rPr>
        <w:t>z prijavu na Konkurs dostavlja</w:t>
      </w:r>
      <w:r w:rsidR="00016F11" w:rsidRPr="00231548">
        <w:rPr>
          <w:rFonts w:ascii="Garamond" w:hAnsi="Garamond" w:cstheme="minorHAnsi"/>
          <w:sz w:val="28"/>
          <w:szCs w:val="28"/>
        </w:rPr>
        <w:t>: prijav</w:t>
      </w:r>
      <w:r w:rsidR="00424A75" w:rsidRPr="00231548">
        <w:rPr>
          <w:rFonts w:ascii="Garamond" w:hAnsi="Garamond" w:cstheme="minorHAnsi"/>
          <w:sz w:val="28"/>
          <w:szCs w:val="28"/>
        </w:rPr>
        <w:t>u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za dodjelu sredstava </w:t>
      </w:r>
      <w:proofErr w:type="gramStart"/>
      <w:r w:rsidR="009071C2" w:rsidRPr="00231548">
        <w:rPr>
          <w:rFonts w:ascii="Garamond" w:hAnsi="Garamond" w:cstheme="minorHAnsi"/>
          <w:sz w:val="28"/>
          <w:szCs w:val="28"/>
        </w:rPr>
        <w:t>na</w:t>
      </w:r>
      <w:proofErr w:type="gramEnd"/>
      <w:r w:rsidR="009071C2" w:rsidRPr="00231548">
        <w:rPr>
          <w:rFonts w:ascii="Garamond" w:hAnsi="Garamond" w:cstheme="minorHAnsi"/>
          <w:sz w:val="28"/>
          <w:szCs w:val="28"/>
        </w:rPr>
        <w:t xml:space="preserve"> predviđenom obrascu</w:t>
      </w:r>
      <w:r w:rsidR="00016F11" w:rsidRPr="00231548">
        <w:rPr>
          <w:rFonts w:ascii="Garamond" w:hAnsi="Garamond" w:cstheme="minorHAnsi"/>
          <w:sz w:val="28"/>
          <w:szCs w:val="28"/>
        </w:rPr>
        <w:t>;</w:t>
      </w:r>
      <w:r w:rsidR="00665079" w:rsidRPr="00231548">
        <w:rPr>
          <w:rFonts w:ascii="Garamond" w:hAnsi="Garamond" w:cstheme="minorHAnsi"/>
          <w:sz w:val="28"/>
          <w:szCs w:val="28"/>
        </w:rPr>
        <w:t xml:space="preserve"> 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biznis plan </w:t>
      </w:r>
      <w:r w:rsidR="00D87776" w:rsidRPr="00231548">
        <w:rPr>
          <w:rFonts w:ascii="Garamond" w:hAnsi="Garamond" w:cstheme="minorHAnsi"/>
          <w:sz w:val="28"/>
          <w:szCs w:val="28"/>
        </w:rPr>
        <w:t>na predviđenom obrascu</w:t>
      </w:r>
      <w:r w:rsidR="00016F11" w:rsidRPr="00231548">
        <w:rPr>
          <w:rFonts w:ascii="Garamond" w:hAnsi="Garamond" w:cstheme="minorHAnsi"/>
          <w:sz w:val="28"/>
          <w:szCs w:val="28"/>
        </w:rPr>
        <w:t>;</w:t>
      </w:r>
      <w:r w:rsidR="00665079" w:rsidRPr="00231548">
        <w:rPr>
          <w:rFonts w:ascii="Garamond" w:hAnsi="Garamond" w:cstheme="minorHAnsi"/>
          <w:sz w:val="28"/>
          <w:szCs w:val="28"/>
        </w:rPr>
        <w:t xml:space="preserve"> </w:t>
      </w:r>
      <w:r w:rsidR="00D97146" w:rsidRPr="00231548">
        <w:rPr>
          <w:rFonts w:ascii="Garamond" w:hAnsi="Garamond" w:cstheme="minorHAnsi"/>
          <w:sz w:val="28"/>
          <w:szCs w:val="28"/>
        </w:rPr>
        <w:t>ovjeren</w:t>
      </w:r>
      <w:r w:rsidR="00C1742A" w:rsidRPr="00231548">
        <w:rPr>
          <w:rFonts w:ascii="Garamond" w:hAnsi="Garamond" w:cstheme="minorHAnsi"/>
          <w:sz w:val="28"/>
          <w:szCs w:val="28"/>
        </w:rPr>
        <w:t>u</w:t>
      </w:r>
      <w:r w:rsidR="00D97146" w:rsidRPr="00231548">
        <w:rPr>
          <w:rFonts w:ascii="Garamond" w:hAnsi="Garamond" w:cstheme="minorHAnsi"/>
          <w:sz w:val="28"/>
          <w:szCs w:val="28"/>
        </w:rPr>
        <w:t xml:space="preserve"> kopij</w:t>
      </w:r>
      <w:r w:rsidR="009B4247" w:rsidRPr="00231548">
        <w:rPr>
          <w:rFonts w:ascii="Garamond" w:hAnsi="Garamond" w:cstheme="minorHAnsi"/>
          <w:sz w:val="28"/>
          <w:szCs w:val="28"/>
        </w:rPr>
        <w:t>u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lične karte; </w:t>
      </w:r>
      <w:r w:rsidR="00DC4A03" w:rsidRPr="00231548">
        <w:rPr>
          <w:rFonts w:ascii="Garamond" w:hAnsi="Garamond" w:cstheme="minorHAnsi"/>
          <w:sz w:val="28"/>
          <w:szCs w:val="28"/>
        </w:rPr>
        <w:t>potvrd</w:t>
      </w:r>
      <w:r w:rsidR="00E03C34" w:rsidRPr="00231548">
        <w:rPr>
          <w:rFonts w:ascii="Garamond" w:hAnsi="Garamond" w:cstheme="minorHAnsi"/>
          <w:sz w:val="28"/>
          <w:szCs w:val="28"/>
        </w:rPr>
        <w:t>u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o neosuđivanosti za krivična djela protiv privrede i krivična djela protiv imovine;</w:t>
      </w:r>
      <w:r w:rsidR="00665079" w:rsidRPr="00231548">
        <w:rPr>
          <w:rFonts w:ascii="Garamond" w:hAnsi="Garamond" w:cstheme="minorHAnsi"/>
          <w:sz w:val="28"/>
          <w:szCs w:val="28"/>
        </w:rPr>
        <w:t xml:space="preserve"> </w:t>
      </w:r>
      <w:r w:rsidR="00DC4A03" w:rsidRPr="00231548">
        <w:rPr>
          <w:rFonts w:ascii="Garamond" w:hAnsi="Garamond" w:cstheme="minorHAnsi"/>
          <w:sz w:val="28"/>
          <w:szCs w:val="28"/>
        </w:rPr>
        <w:t>pismo namjere i/ili pism</w:t>
      </w:r>
      <w:r w:rsidR="00E03C34" w:rsidRPr="00231548">
        <w:rPr>
          <w:rFonts w:ascii="Garamond" w:hAnsi="Garamond" w:cstheme="minorHAnsi"/>
          <w:sz w:val="28"/>
          <w:szCs w:val="28"/>
        </w:rPr>
        <w:t>o</w:t>
      </w:r>
      <w:r w:rsidR="00DC4A03" w:rsidRPr="00231548">
        <w:rPr>
          <w:rFonts w:ascii="Garamond" w:hAnsi="Garamond" w:cstheme="minorHAnsi"/>
          <w:sz w:val="28"/>
          <w:szCs w:val="28"/>
        </w:rPr>
        <w:t xml:space="preserve"> preporuke</w:t>
      </w:r>
      <w:r w:rsidR="00665079" w:rsidRPr="00231548">
        <w:rPr>
          <w:rFonts w:ascii="Garamond" w:hAnsi="Garamond" w:cstheme="minorHAnsi"/>
          <w:sz w:val="28"/>
          <w:szCs w:val="28"/>
        </w:rPr>
        <w:t xml:space="preserve">; </w:t>
      </w:r>
      <w:r w:rsidR="00016F11" w:rsidRPr="00231548">
        <w:rPr>
          <w:rFonts w:ascii="Garamond" w:hAnsi="Garamond" w:cstheme="minorHAnsi"/>
          <w:sz w:val="28"/>
          <w:szCs w:val="28"/>
        </w:rPr>
        <w:t>tri štampane i jedn</w:t>
      </w:r>
      <w:r w:rsidR="00C1742A" w:rsidRPr="00231548">
        <w:rPr>
          <w:rFonts w:ascii="Garamond" w:hAnsi="Garamond" w:cstheme="minorHAnsi"/>
          <w:sz w:val="28"/>
          <w:szCs w:val="28"/>
        </w:rPr>
        <w:t>u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elektronsku verziju biznis plana na CD-u.</w:t>
      </w:r>
    </w:p>
    <w:p w:rsidR="0071335B" w:rsidRPr="00231548" w:rsidRDefault="005D30F0" w:rsidP="00231548">
      <w:pPr>
        <w:spacing w:line="240" w:lineRule="auto"/>
        <w:jc w:val="both"/>
        <w:rPr>
          <w:rFonts w:ascii="Garamond" w:hAnsi="Garamond" w:cstheme="minorHAnsi"/>
          <w:sz w:val="28"/>
          <w:szCs w:val="28"/>
        </w:rPr>
      </w:pPr>
      <w:r w:rsidRPr="00231548">
        <w:rPr>
          <w:rFonts w:ascii="Garamond" w:hAnsi="Garamond" w:cstheme="minorHAnsi"/>
          <w:b/>
          <w:sz w:val="28"/>
          <w:szCs w:val="28"/>
        </w:rPr>
        <w:t>6.</w:t>
      </w:r>
      <w:r w:rsidRPr="00231548">
        <w:rPr>
          <w:rFonts w:ascii="Garamond" w:hAnsi="Garamond" w:cstheme="minorHAnsi"/>
          <w:noProof/>
          <w:sz w:val="28"/>
          <w:szCs w:val="28"/>
        </w:rPr>
        <w:t xml:space="preserve"> </w:t>
      </w:r>
      <w:r w:rsidR="00A810BD" w:rsidRPr="00231548">
        <w:rPr>
          <w:rFonts w:ascii="Garamond" w:hAnsi="Garamond" w:cstheme="minorHAnsi"/>
          <w:noProof/>
          <w:sz w:val="28"/>
          <w:szCs w:val="28"/>
        </w:rPr>
        <w:t>P</w:t>
      </w:r>
      <w:r w:rsidR="00A210D9" w:rsidRPr="00231548">
        <w:rPr>
          <w:rFonts w:ascii="Garamond" w:hAnsi="Garamond" w:cstheme="minorHAnsi"/>
          <w:noProof/>
          <w:sz w:val="28"/>
          <w:szCs w:val="28"/>
        </w:rPr>
        <w:t xml:space="preserve">rivredno društvo </w:t>
      </w:r>
      <w:r w:rsidR="00375B29" w:rsidRPr="00231548">
        <w:rPr>
          <w:rFonts w:ascii="Garamond" w:hAnsi="Garamond" w:cstheme="minorHAnsi"/>
          <w:noProof/>
          <w:sz w:val="28"/>
          <w:szCs w:val="28"/>
        </w:rPr>
        <w:t xml:space="preserve">uz prijavu na Konkurs dostavlja: </w:t>
      </w:r>
      <w:r w:rsidR="00A810BD" w:rsidRPr="00231548">
        <w:rPr>
          <w:rFonts w:ascii="Garamond" w:hAnsi="Garamond" w:cstheme="minorHAnsi"/>
          <w:sz w:val="28"/>
          <w:szCs w:val="28"/>
        </w:rPr>
        <w:t xml:space="preserve">prijavu za dodjelu sredstava </w:t>
      </w:r>
      <w:r w:rsidR="004D1298" w:rsidRPr="00231548">
        <w:rPr>
          <w:rFonts w:ascii="Garamond" w:hAnsi="Garamond" w:cstheme="minorHAnsi"/>
          <w:sz w:val="28"/>
          <w:szCs w:val="28"/>
        </w:rPr>
        <w:t>na predviđenom obrascu</w:t>
      </w:r>
      <w:r w:rsidR="00A810BD" w:rsidRPr="00231548">
        <w:rPr>
          <w:rFonts w:ascii="Garamond" w:hAnsi="Garamond" w:cstheme="minorHAnsi"/>
          <w:sz w:val="28"/>
          <w:szCs w:val="28"/>
        </w:rPr>
        <w:t xml:space="preserve">; biznis plan </w:t>
      </w:r>
      <w:r w:rsidR="00A13F33" w:rsidRPr="00231548">
        <w:rPr>
          <w:rFonts w:ascii="Garamond" w:hAnsi="Garamond" w:cstheme="minorHAnsi"/>
          <w:sz w:val="28"/>
          <w:szCs w:val="28"/>
        </w:rPr>
        <w:t>na predviđenom obrascu</w:t>
      </w:r>
      <w:r w:rsidR="00A810BD" w:rsidRPr="00231548">
        <w:rPr>
          <w:rFonts w:ascii="Garamond" w:hAnsi="Garamond" w:cstheme="minorHAnsi"/>
          <w:sz w:val="28"/>
          <w:szCs w:val="28"/>
        </w:rPr>
        <w:t xml:space="preserve">; potvrdu o neosuđivanosti za krivična djela protiv privrede i krivična djela protiv imovine; pismo namjere i/ili pisma preporuke; tri štampane i jednu elektronsku verziju biznis plana na CD-u; </w:t>
      </w:r>
      <w:r w:rsidR="00DC4A03" w:rsidRPr="00231548">
        <w:rPr>
          <w:rFonts w:ascii="Garamond" w:hAnsi="Garamond" w:cstheme="minorHAnsi"/>
          <w:sz w:val="28"/>
          <w:szCs w:val="28"/>
        </w:rPr>
        <w:t>rješenj</w:t>
      </w:r>
      <w:r w:rsidR="0074113D" w:rsidRPr="00231548">
        <w:rPr>
          <w:rFonts w:ascii="Garamond" w:hAnsi="Garamond" w:cstheme="minorHAnsi"/>
          <w:sz w:val="28"/>
          <w:szCs w:val="28"/>
        </w:rPr>
        <w:t>e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o upisu krajnjeg korisnika u sudski registar, odnosno registar nadležnog </w:t>
      </w:r>
      <w:r w:rsidR="00375B29" w:rsidRPr="00231548">
        <w:rPr>
          <w:rFonts w:ascii="Garamond" w:hAnsi="Garamond" w:cstheme="minorHAnsi"/>
          <w:sz w:val="28"/>
          <w:szCs w:val="28"/>
        </w:rPr>
        <w:t>lokalnog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organa; </w:t>
      </w:r>
      <w:r w:rsidR="00DC4A03" w:rsidRPr="00231548">
        <w:rPr>
          <w:rFonts w:ascii="Garamond" w:hAnsi="Garamond" w:cstheme="minorHAnsi"/>
          <w:sz w:val="28"/>
          <w:szCs w:val="28"/>
        </w:rPr>
        <w:t>rješenj</w:t>
      </w:r>
      <w:r w:rsidR="006403CC" w:rsidRPr="00231548">
        <w:rPr>
          <w:rFonts w:ascii="Garamond" w:hAnsi="Garamond" w:cstheme="minorHAnsi"/>
          <w:sz w:val="28"/>
          <w:szCs w:val="28"/>
        </w:rPr>
        <w:t>e</w:t>
      </w:r>
      <w:r w:rsidR="00DC4A03" w:rsidRPr="00231548">
        <w:rPr>
          <w:rFonts w:ascii="Garamond" w:hAnsi="Garamond" w:cstheme="minorHAnsi"/>
          <w:sz w:val="28"/>
          <w:szCs w:val="28"/>
        </w:rPr>
        <w:t xml:space="preserve"> 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o registraciji za </w:t>
      </w:r>
      <w:r w:rsidR="00A210D9" w:rsidRPr="00231548">
        <w:rPr>
          <w:rFonts w:ascii="Garamond" w:hAnsi="Garamond" w:cstheme="minorHAnsi"/>
          <w:sz w:val="28"/>
          <w:szCs w:val="28"/>
        </w:rPr>
        <w:t>porez na dodatu vrijednost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ako je krajnji korisnik obveznik </w:t>
      </w:r>
      <w:r w:rsidR="00A210D9" w:rsidRPr="00231548">
        <w:rPr>
          <w:rFonts w:ascii="Garamond" w:hAnsi="Garamond" w:cstheme="minorHAnsi"/>
          <w:sz w:val="28"/>
          <w:szCs w:val="28"/>
        </w:rPr>
        <w:t>ovog poreza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; važeći </w:t>
      </w:r>
      <w:r w:rsidR="00BD35BC" w:rsidRPr="00231548">
        <w:rPr>
          <w:rFonts w:ascii="Garamond" w:hAnsi="Garamond" w:cstheme="minorHAnsi"/>
          <w:sz w:val="28"/>
          <w:szCs w:val="28"/>
        </w:rPr>
        <w:t>s</w:t>
      </w:r>
      <w:r w:rsidR="00016F11" w:rsidRPr="00231548">
        <w:rPr>
          <w:rFonts w:ascii="Garamond" w:hAnsi="Garamond" w:cstheme="minorHAnsi"/>
          <w:sz w:val="28"/>
          <w:szCs w:val="28"/>
        </w:rPr>
        <w:t>tatut;</w:t>
      </w:r>
      <w:r w:rsidR="00D97146" w:rsidRPr="00231548">
        <w:rPr>
          <w:rFonts w:ascii="Garamond" w:hAnsi="Garamond" w:cstheme="minorHAnsi"/>
          <w:sz w:val="28"/>
          <w:szCs w:val="28"/>
        </w:rPr>
        <w:t xml:space="preserve"> </w:t>
      </w:r>
      <w:r w:rsidR="00016F11" w:rsidRPr="00231548">
        <w:rPr>
          <w:rFonts w:ascii="Garamond" w:hAnsi="Garamond" w:cstheme="minorHAnsi"/>
          <w:sz w:val="28"/>
          <w:szCs w:val="28"/>
        </w:rPr>
        <w:t>ovjeren</w:t>
      </w:r>
      <w:r w:rsidR="002E443E" w:rsidRPr="00231548">
        <w:rPr>
          <w:rFonts w:ascii="Garamond" w:hAnsi="Garamond" w:cstheme="minorHAnsi"/>
          <w:sz w:val="28"/>
          <w:szCs w:val="28"/>
        </w:rPr>
        <w:t>e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potpis</w:t>
      </w:r>
      <w:r w:rsidR="004A5E46" w:rsidRPr="00231548">
        <w:rPr>
          <w:rFonts w:ascii="Garamond" w:hAnsi="Garamond" w:cstheme="minorHAnsi"/>
          <w:sz w:val="28"/>
          <w:szCs w:val="28"/>
        </w:rPr>
        <w:t>e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lica ovlašćenih za zastupanje (OP</w:t>
      </w:r>
      <w:r w:rsidR="00BF3F2E" w:rsidRPr="00231548">
        <w:rPr>
          <w:rFonts w:ascii="Garamond" w:hAnsi="Garamond" w:cstheme="minorHAnsi"/>
          <w:sz w:val="28"/>
          <w:szCs w:val="28"/>
        </w:rPr>
        <w:t xml:space="preserve"> obrazac</w:t>
      </w:r>
      <w:r w:rsidR="00016F11" w:rsidRPr="00231548">
        <w:rPr>
          <w:rFonts w:ascii="Garamond" w:hAnsi="Garamond" w:cstheme="minorHAnsi"/>
          <w:sz w:val="28"/>
          <w:szCs w:val="28"/>
        </w:rPr>
        <w:t>) i važeći karton deponovanih potpisa;</w:t>
      </w:r>
      <w:r w:rsidR="00BF3F2E" w:rsidRPr="00231548">
        <w:rPr>
          <w:rFonts w:ascii="Garamond" w:hAnsi="Garamond" w:cstheme="minorHAnsi"/>
          <w:sz w:val="28"/>
          <w:szCs w:val="28"/>
        </w:rPr>
        <w:t xml:space="preserve"> potvrdu organa državne uprave i organa Glavnog grada u čijoj nadležnosti su poslovi utvrđivanja, naplate i kontrole poreza da podnosilac prijave nema neizmirenih poreskih obaveza</w:t>
      </w:r>
      <w:r w:rsidR="00745924" w:rsidRPr="00231548">
        <w:rPr>
          <w:rFonts w:ascii="Garamond" w:hAnsi="Garamond" w:cstheme="minorHAnsi"/>
          <w:sz w:val="28"/>
          <w:szCs w:val="28"/>
        </w:rPr>
        <w:t xml:space="preserve"> i koja potvrda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n</w:t>
      </w:r>
      <w:r w:rsidR="00A329F4" w:rsidRPr="00231548">
        <w:rPr>
          <w:rFonts w:ascii="Garamond" w:hAnsi="Garamond" w:cstheme="minorHAnsi"/>
          <w:sz w:val="28"/>
          <w:szCs w:val="28"/>
        </w:rPr>
        <w:t>ij</w:t>
      </w:r>
      <w:r w:rsidR="00016F11" w:rsidRPr="00231548">
        <w:rPr>
          <w:rFonts w:ascii="Garamond" w:hAnsi="Garamond" w:cstheme="minorHAnsi"/>
          <w:sz w:val="28"/>
          <w:szCs w:val="28"/>
        </w:rPr>
        <w:t>e starija od 30 dana;</w:t>
      </w:r>
      <w:r w:rsidR="00BF3F2E" w:rsidRPr="00231548">
        <w:rPr>
          <w:rFonts w:ascii="Garamond" w:hAnsi="Garamond" w:cstheme="minorHAnsi"/>
          <w:sz w:val="28"/>
          <w:szCs w:val="28"/>
        </w:rPr>
        <w:t xml:space="preserve"> 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godišnje </w:t>
      </w:r>
      <w:r w:rsidR="00BF3F2E" w:rsidRPr="00231548">
        <w:rPr>
          <w:rFonts w:ascii="Garamond" w:hAnsi="Garamond" w:cstheme="minorHAnsi"/>
          <w:sz w:val="28"/>
          <w:szCs w:val="28"/>
        </w:rPr>
        <w:t>finansijske iskaze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(</w:t>
      </w:r>
      <w:r w:rsidR="00A810BD" w:rsidRPr="00231548">
        <w:rPr>
          <w:rFonts w:ascii="Garamond" w:hAnsi="Garamond" w:cstheme="minorHAnsi"/>
          <w:sz w:val="28"/>
          <w:szCs w:val="28"/>
        </w:rPr>
        <w:t>b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ilans stanja, </w:t>
      </w:r>
      <w:r w:rsidR="00A810BD" w:rsidRPr="00231548">
        <w:rPr>
          <w:rFonts w:ascii="Garamond" w:hAnsi="Garamond" w:cstheme="minorHAnsi"/>
          <w:sz w:val="28"/>
          <w:szCs w:val="28"/>
        </w:rPr>
        <w:t>b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ilans uspjeha, </w:t>
      </w:r>
      <w:r w:rsidR="00A810BD" w:rsidRPr="00231548">
        <w:rPr>
          <w:rFonts w:ascii="Garamond" w:hAnsi="Garamond" w:cstheme="minorHAnsi"/>
          <w:sz w:val="28"/>
          <w:szCs w:val="28"/>
        </w:rPr>
        <w:t>z</w:t>
      </w:r>
      <w:r w:rsidR="00016F11" w:rsidRPr="00231548">
        <w:rPr>
          <w:rFonts w:ascii="Garamond" w:hAnsi="Garamond" w:cstheme="minorHAnsi"/>
          <w:sz w:val="28"/>
          <w:szCs w:val="28"/>
        </w:rPr>
        <w:t>aključni list, analitika kupaca i dobavljača) za prethodnu godinu</w:t>
      </w:r>
      <w:r w:rsidR="0071335B" w:rsidRPr="00231548">
        <w:rPr>
          <w:rFonts w:ascii="Garamond" w:hAnsi="Garamond" w:cstheme="minorHAnsi"/>
          <w:sz w:val="28"/>
          <w:szCs w:val="28"/>
        </w:rPr>
        <w:t xml:space="preserve">; </w:t>
      </w:r>
      <w:r w:rsidR="00016F11" w:rsidRPr="00231548">
        <w:rPr>
          <w:rFonts w:ascii="Garamond" w:hAnsi="Garamond" w:cstheme="minorHAnsi"/>
          <w:sz w:val="28"/>
          <w:szCs w:val="28"/>
        </w:rPr>
        <w:t>odgovarajući obrazac za posl</w:t>
      </w:r>
      <w:r w:rsidR="009B4247" w:rsidRPr="00231548">
        <w:rPr>
          <w:rFonts w:ascii="Garamond" w:hAnsi="Garamond" w:cstheme="minorHAnsi"/>
          <w:sz w:val="28"/>
          <w:szCs w:val="28"/>
        </w:rPr>
        <w:t>j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ednji mjesec </w:t>
      </w:r>
      <w:r w:rsidR="0071335B" w:rsidRPr="00231548">
        <w:rPr>
          <w:rFonts w:ascii="Garamond" w:hAnsi="Garamond" w:cstheme="minorHAnsi"/>
          <w:sz w:val="28"/>
          <w:szCs w:val="28"/>
        </w:rPr>
        <w:t xml:space="preserve">obračuna i </w:t>
      </w:r>
      <w:r w:rsidR="00016F11" w:rsidRPr="00231548">
        <w:rPr>
          <w:rFonts w:ascii="Garamond" w:hAnsi="Garamond" w:cstheme="minorHAnsi"/>
          <w:sz w:val="28"/>
          <w:szCs w:val="28"/>
        </w:rPr>
        <w:t>up</w:t>
      </w:r>
      <w:r w:rsidR="009B4247" w:rsidRPr="00231548">
        <w:rPr>
          <w:rFonts w:ascii="Garamond" w:hAnsi="Garamond" w:cstheme="minorHAnsi"/>
          <w:sz w:val="28"/>
          <w:szCs w:val="28"/>
        </w:rPr>
        <w:t>late poreza i doprinosa za zapoš</w:t>
      </w:r>
      <w:r w:rsidR="00016F11" w:rsidRPr="00231548">
        <w:rPr>
          <w:rFonts w:ascii="Garamond" w:hAnsi="Garamond" w:cstheme="minorHAnsi"/>
          <w:sz w:val="28"/>
          <w:szCs w:val="28"/>
        </w:rPr>
        <w:t>l</w:t>
      </w:r>
      <w:r w:rsidR="009B4247" w:rsidRPr="00231548">
        <w:rPr>
          <w:rFonts w:ascii="Garamond" w:hAnsi="Garamond" w:cstheme="minorHAnsi"/>
          <w:sz w:val="28"/>
          <w:szCs w:val="28"/>
        </w:rPr>
        <w:t>j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ene ovjeren od </w:t>
      </w:r>
      <w:r w:rsidR="0071335B" w:rsidRPr="00231548">
        <w:rPr>
          <w:rFonts w:ascii="Garamond" w:hAnsi="Garamond" w:cstheme="minorHAnsi"/>
          <w:sz w:val="28"/>
          <w:szCs w:val="28"/>
        </w:rPr>
        <w:t>organa državne uprave i</w:t>
      </w:r>
      <w:r w:rsidR="009B4247" w:rsidRPr="00231548">
        <w:rPr>
          <w:rFonts w:ascii="Garamond" w:hAnsi="Garamond" w:cstheme="minorHAnsi"/>
          <w:sz w:val="28"/>
          <w:szCs w:val="28"/>
        </w:rPr>
        <w:t xml:space="preserve"> kao dokaz o broju zapoš</w:t>
      </w:r>
      <w:r w:rsidR="00016F11" w:rsidRPr="00231548">
        <w:rPr>
          <w:rFonts w:ascii="Garamond" w:hAnsi="Garamond" w:cstheme="minorHAnsi"/>
          <w:sz w:val="28"/>
          <w:szCs w:val="28"/>
        </w:rPr>
        <w:t>l</w:t>
      </w:r>
      <w:r w:rsidR="009B4247" w:rsidRPr="00231548">
        <w:rPr>
          <w:rFonts w:ascii="Garamond" w:hAnsi="Garamond" w:cstheme="minorHAnsi"/>
          <w:sz w:val="28"/>
          <w:szCs w:val="28"/>
        </w:rPr>
        <w:t>j</w:t>
      </w:r>
      <w:r w:rsidR="00016F11" w:rsidRPr="00231548">
        <w:rPr>
          <w:rFonts w:ascii="Garamond" w:hAnsi="Garamond" w:cstheme="minorHAnsi"/>
          <w:sz w:val="28"/>
          <w:szCs w:val="28"/>
        </w:rPr>
        <w:t>enih.</w:t>
      </w:r>
    </w:p>
    <w:p w:rsidR="00B61793" w:rsidRPr="00231548" w:rsidRDefault="005D30F0" w:rsidP="00231548">
      <w:pPr>
        <w:spacing w:line="240" w:lineRule="auto"/>
        <w:jc w:val="both"/>
        <w:rPr>
          <w:rFonts w:ascii="Garamond" w:hAnsi="Garamond" w:cstheme="minorHAnsi"/>
          <w:sz w:val="28"/>
          <w:szCs w:val="28"/>
        </w:rPr>
      </w:pPr>
      <w:r w:rsidRPr="00231548">
        <w:rPr>
          <w:rFonts w:ascii="Garamond" w:hAnsi="Garamond" w:cstheme="minorHAnsi"/>
          <w:b/>
          <w:sz w:val="28"/>
          <w:szCs w:val="28"/>
        </w:rPr>
        <w:t>7.</w:t>
      </w:r>
      <w:r w:rsidR="0071335B" w:rsidRPr="00231548">
        <w:rPr>
          <w:rFonts w:ascii="Garamond" w:hAnsi="Garamond" w:cstheme="minorHAnsi"/>
          <w:sz w:val="28"/>
          <w:szCs w:val="28"/>
        </w:rPr>
        <w:t xml:space="preserve"> </w:t>
      </w:r>
      <w:r w:rsidR="00F51C46" w:rsidRPr="00231548">
        <w:rPr>
          <w:rFonts w:ascii="Garamond" w:hAnsi="Garamond" w:cstheme="minorHAnsi"/>
          <w:sz w:val="28"/>
          <w:szCs w:val="28"/>
        </w:rPr>
        <w:t>Na</w:t>
      </w:r>
      <w:r w:rsidR="00F51C46" w:rsidRPr="00231548">
        <w:rPr>
          <w:rFonts w:ascii="Garamond" w:hAnsi="Garamond" w:cstheme="minorHAnsi"/>
          <w:noProof/>
          <w:sz w:val="28"/>
          <w:szCs w:val="28"/>
        </w:rPr>
        <w:t xml:space="preserve"> </w:t>
      </w:r>
      <w:r w:rsidR="0071335B" w:rsidRPr="00231548">
        <w:rPr>
          <w:rFonts w:ascii="Garamond" w:hAnsi="Garamond" w:cstheme="minorHAnsi"/>
          <w:sz w:val="28"/>
          <w:szCs w:val="28"/>
        </w:rPr>
        <w:t>dokum</w:t>
      </w:r>
      <w:r w:rsidR="00F51C46" w:rsidRPr="00231548">
        <w:rPr>
          <w:rFonts w:ascii="Garamond" w:hAnsi="Garamond" w:cstheme="minorHAnsi"/>
          <w:sz w:val="28"/>
          <w:szCs w:val="28"/>
        </w:rPr>
        <w:t>en</w:t>
      </w:r>
      <w:r w:rsidR="0071335B" w:rsidRPr="00231548">
        <w:rPr>
          <w:rFonts w:ascii="Garamond" w:hAnsi="Garamond" w:cstheme="minorHAnsi"/>
          <w:sz w:val="28"/>
          <w:szCs w:val="28"/>
        </w:rPr>
        <w:t>tacij</w:t>
      </w:r>
      <w:r w:rsidR="00E81D00" w:rsidRPr="00231548">
        <w:rPr>
          <w:rFonts w:ascii="Garamond" w:hAnsi="Garamond" w:cstheme="minorHAnsi"/>
          <w:sz w:val="28"/>
          <w:szCs w:val="28"/>
        </w:rPr>
        <w:t xml:space="preserve">u koja se </w:t>
      </w:r>
      <w:r w:rsidR="00E81D00" w:rsidRPr="00231548">
        <w:rPr>
          <w:rFonts w:ascii="Garamond" w:hAnsi="Garamond" w:cstheme="minorHAnsi"/>
          <w:noProof/>
          <w:sz w:val="28"/>
          <w:szCs w:val="28"/>
        </w:rPr>
        <w:t>uz prijavu na Konkurs dostavlja od strane</w:t>
      </w:r>
      <w:r w:rsidR="0071335B" w:rsidRPr="00231548">
        <w:rPr>
          <w:rFonts w:ascii="Garamond" w:hAnsi="Garamond" w:cstheme="minorHAnsi"/>
          <w:sz w:val="28"/>
          <w:szCs w:val="28"/>
        </w:rPr>
        <w:t xml:space="preserve"> </w:t>
      </w:r>
      <w:r w:rsidR="00F51C46" w:rsidRPr="00231548">
        <w:rPr>
          <w:rFonts w:ascii="Garamond" w:hAnsi="Garamond" w:cstheme="minorHAnsi"/>
          <w:sz w:val="28"/>
          <w:szCs w:val="28"/>
        </w:rPr>
        <w:t xml:space="preserve">preduzetnika </w:t>
      </w:r>
      <w:r w:rsidR="00E81D00" w:rsidRPr="00231548">
        <w:rPr>
          <w:rFonts w:ascii="Garamond" w:hAnsi="Garamond" w:cstheme="minorHAnsi"/>
          <w:noProof/>
          <w:sz w:val="28"/>
          <w:szCs w:val="28"/>
        </w:rPr>
        <w:t xml:space="preserve">shodno se primjenjuje </w:t>
      </w:r>
      <w:r w:rsidR="0071335B" w:rsidRPr="00231548">
        <w:rPr>
          <w:rFonts w:ascii="Garamond" w:hAnsi="Garamond" w:cstheme="minorHAnsi"/>
          <w:sz w:val="28"/>
          <w:szCs w:val="28"/>
        </w:rPr>
        <w:t>tačk</w:t>
      </w:r>
      <w:r w:rsidR="00E81D00" w:rsidRPr="00231548">
        <w:rPr>
          <w:rFonts w:ascii="Garamond" w:hAnsi="Garamond" w:cstheme="minorHAnsi"/>
          <w:sz w:val="28"/>
          <w:szCs w:val="28"/>
        </w:rPr>
        <w:t>a</w:t>
      </w:r>
      <w:r w:rsidR="00F51C46" w:rsidRPr="00231548">
        <w:rPr>
          <w:rFonts w:ascii="Garamond" w:hAnsi="Garamond" w:cstheme="minorHAnsi"/>
          <w:sz w:val="28"/>
          <w:szCs w:val="28"/>
        </w:rPr>
        <w:t xml:space="preserve"> </w:t>
      </w:r>
      <w:r w:rsidR="00F85B5D" w:rsidRPr="00231548">
        <w:rPr>
          <w:rFonts w:ascii="Garamond" w:hAnsi="Garamond" w:cstheme="minorHAnsi"/>
          <w:sz w:val="28"/>
          <w:szCs w:val="28"/>
        </w:rPr>
        <w:t>6.</w:t>
      </w:r>
      <w:r w:rsidR="0071335B"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gramStart"/>
      <w:r w:rsidR="00E81D00" w:rsidRPr="00231548">
        <w:rPr>
          <w:rFonts w:ascii="Garamond" w:hAnsi="Garamond" w:cstheme="minorHAnsi"/>
          <w:sz w:val="28"/>
          <w:szCs w:val="28"/>
        </w:rPr>
        <w:t>ovog</w:t>
      </w:r>
      <w:proofErr w:type="gramEnd"/>
      <w:r w:rsidR="00E81D00" w:rsidRPr="00231548">
        <w:rPr>
          <w:rFonts w:ascii="Garamond" w:hAnsi="Garamond" w:cstheme="minorHAnsi"/>
          <w:sz w:val="28"/>
          <w:szCs w:val="28"/>
        </w:rPr>
        <w:t xml:space="preserve"> konkursa.</w:t>
      </w:r>
    </w:p>
    <w:p w:rsidR="007F2898" w:rsidRPr="00231548" w:rsidRDefault="00F85B5D" w:rsidP="00231548">
      <w:pPr>
        <w:spacing w:line="240" w:lineRule="auto"/>
        <w:jc w:val="both"/>
        <w:rPr>
          <w:rFonts w:ascii="Garamond" w:hAnsi="Garamond" w:cstheme="minorHAnsi"/>
          <w:sz w:val="28"/>
          <w:szCs w:val="28"/>
        </w:rPr>
      </w:pPr>
      <w:r w:rsidRPr="00231548">
        <w:rPr>
          <w:rFonts w:ascii="Garamond" w:hAnsi="Garamond" w:cstheme="minorHAnsi"/>
          <w:b/>
          <w:sz w:val="28"/>
          <w:szCs w:val="28"/>
        </w:rPr>
        <w:t>8.</w:t>
      </w:r>
      <w:r w:rsidR="00381CD9" w:rsidRPr="00231548">
        <w:rPr>
          <w:rFonts w:ascii="Garamond" w:hAnsi="Garamond" w:cstheme="minorHAnsi"/>
          <w:sz w:val="28"/>
          <w:szCs w:val="28"/>
        </w:rPr>
        <w:t xml:space="preserve"> </w:t>
      </w:r>
      <w:r w:rsidR="002C601B" w:rsidRPr="00231548">
        <w:rPr>
          <w:rFonts w:ascii="Garamond" w:hAnsi="Garamond" w:cstheme="minorHAnsi"/>
          <w:sz w:val="28"/>
          <w:szCs w:val="28"/>
        </w:rPr>
        <w:t>Po ovom konkursu n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eće </w:t>
      </w:r>
      <w:r w:rsidR="002C601B" w:rsidRPr="00231548">
        <w:rPr>
          <w:rFonts w:ascii="Garamond" w:hAnsi="Garamond" w:cstheme="minorHAnsi"/>
          <w:sz w:val="28"/>
          <w:szCs w:val="28"/>
        </w:rPr>
        <w:t xml:space="preserve">se podržati biznis ideje koje se </w:t>
      </w:r>
      <w:r w:rsidR="00381CD9" w:rsidRPr="00231548">
        <w:rPr>
          <w:rFonts w:ascii="Garamond" w:hAnsi="Garamond" w:cstheme="minorHAnsi"/>
          <w:sz w:val="28"/>
          <w:szCs w:val="28"/>
        </w:rPr>
        <w:t>odnose na</w:t>
      </w:r>
      <w:r w:rsidR="00016F11" w:rsidRPr="00231548">
        <w:rPr>
          <w:rFonts w:ascii="Garamond" w:hAnsi="Garamond" w:cstheme="minorHAnsi"/>
          <w:sz w:val="28"/>
          <w:szCs w:val="28"/>
        </w:rPr>
        <w:t>:</w:t>
      </w:r>
      <w:r w:rsidR="00381CD9" w:rsidRPr="00231548">
        <w:rPr>
          <w:rFonts w:ascii="Garamond" w:hAnsi="Garamond" w:cstheme="minorHAnsi"/>
          <w:sz w:val="28"/>
          <w:szCs w:val="28"/>
        </w:rPr>
        <w:t xml:space="preserve"> a</w:t>
      </w:r>
      <w:r w:rsidR="00016F11" w:rsidRPr="00231548">
        <w:rPr>
          <w:rFonts w:ascii="Garamond" w:hAnsi="Garamond" w:cstheme="minorHAnsi"/>
          <w:sz w:val="28"/>
          <w:szCs w:val="28"/>
        </w:rPr>
        <w:t>ktivnosti koje su u nadležnosti ili odgovornosti Vlade Crne Gore, kao što je formalno obrazovanje, formalna zdravstvena zaštita i sl</w:t>
      </w:r>
      <w:r w:rsidR="00381CD9" w:rsidRPr="00231548">
        <w:rPr>
          <w:rFonts w:ascii="Garamond" w:hAnsi="Garamond" w:cstheme="minorHAnsi"/>
          <w:sz w:val="28"/>
          <w:szCs w:val="28"/>
        </w:rPr>
        <w:t>.</w:t>
      </w:r>
      <w:r w:rsidR="00016F11" w:rsidRPr="00231548">
        <w:rPr>
          <w:rFonts w:ascii="Garamond" w:hAnsi="Garamond" w:cstheme="minorHAnsi"/>
          <w:sz w:val="28"/>
          <w:szCs w:val="28"/>
        </w:rPr>
        <w:t>;</w:t>
      </w:r>
      <w:r w:rsidR="00381CD9" w:rsidRPr="00231548">
        <w:rPr>
          <w:rFonts w:ascii="Garamond" w:hAnsi="Garamond" w:cstheme="minorHAnsi"/>
          <w:sz w:val="28"/>
          <w:szCs w:val="28"/>
        </w:rPr>
        <w:t xml:space="preserve"> </w:t>
      </w:r>
      <w:r w:rsidR="00016F11" w:rsidRPr="00231548">
        <w:rPr>
          <w:rFonts w:ascii="Garamond" w:hAnsi="Garamond" w:cstheme="minorHAnsi"/>
          <w:sz w:val="28"/>
          <w:szCs w:val="28"/>
        </w:rPr>
        <w:t>kupovinu i raspodjelu humanitarne pomoći; jednokratn</w:t>
      </w:r>
      <w:r w:rsidR="002C601B" w:rsidRPr="00231548">
        <w:rPr>
          <w:rFonts w:ascii="Garamond" w:hAnsi="Garamond" w:cstheme="minorHAnsi"/>
          <w:sz w:val="28"/>
          <w:szCs w:val="28"/>
        </w:rPr>
        <w:t>u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izrad</w:t>
      </w:r>
      <w:r w:rsidR="002C601B" w:rsidRPr="00231548">
        <w:rPr>
          <w:rFonts w:ascii="Garamond" w:hAnsi="Garamond" w:cstheme="minorHAnsi"/>
          <w:sz w:val="28"/>
          <w:szCs w:val="28"/>
        </w:rPr>
        <w:t>u</w:t>
      </w:r>
      <w:r w:rsidR="00016F11" w:rsidRPr="00231548">
        <w:rPr>
          <w:rFonts w:ascii="Garamond" w:hAnsi="Garamond" w:cstheme="minorHAnsi"/>
          <w:sz w:val="28"/>
          <w:szCs w:val="28"/>
        </w:rPr>
        <w:t>, priprem</w:t>
      </w:r>
      <w:r w:rsidR="002C601B" w:rsidRPr="00231548">
        <w:rPr>
          <w:rFonts w:ascii="Garamond" w:hAnsi="Garamond" w:cstheme="minorHAnsi"/>
          <w:sz w:val="28"/>
          <w:szCs w:val="28"/>
        </w:rPr>
        <w:t>u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i štampanj</w:t>
      </w:r>
      <w:r w:rsidR="00381CD9" w:rsidRPr="00231548">
        <w:rPr>
          <w:rFonts w:ascii="Garamond" w:hAnsi="Garamond" w:cstheme="minorHAnsi"/>
          <w:sz w:val="28"/>
          <w:szCs w:val="28"/>
        </w:rPr>
        <w:t>e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knjiga, brošura, biltena, časopisa i slično, </w:t>
      </w:r>
      <w:r w:rsidR="00381CD9" w:rsidRPr="00231548">
        <w:rPr>
          <w:rFonts w:ascii="Garamond" w:hAnsi="Garamond" w:cstheme="minorHAnsi"/>
          <w:sz w:val="28"/>
          <w:szCs w:val="28"/>
        </w:rPr>
        <w:t>a</w:t>
      </w:r>
      <w:r w:rsidR="00016F11" w:rsidRPr="00231548">
        <w:rPr>
          <w:rFonts w:ascii="Garamond" w:hAnsi="Garamond" w:cstheme="minorHAnsi"/>
          <w:sz w:val="28"/>
          <w:szCs w:val="28"/>
        </w:rPr>
        <w:t>ko objava takvih publikacija nije dio nekog šireg programa ili sveobuhvatnijih i kontinuiranih aktivnosti;</w:t>
      </w:r>
      <w:r w:rsidR="000F18E3" w:rsidRPr="00231548">
        <w:rPr>
          <w:rFonts w:ascii="Garamond" w:hAnsi="Garamond" w:cstheme="minorHAnsi"/>
          <w:sz w:val="28"/>
          <w:szCs w:val="28"/>
        </w:rPr>
        <w:t xml:space="preserve"> a</w:t>
      </w:r>
      <w:r w:rsidR="00016F11" w:rsidRPr="00231548">
        <w:rPr>
          <w:rFonts w:ascii="Garamond" w:hAnsi="Garamond" w:cstheme="minorHAnsi"/>
          <w:sz w:val="28"/>
          <w:szCs w:val="28"/>
        </w:rPr>
        <w:t>ktivnost</w:t>
      </w:r>
      <w:r w:rsidR="002C601B" w:rsidRPr="00231548">
        <w:rPr>
          <w:rFonts w:ascii="Garamond" w:hAnsi="Garamond" w:cstheme="minorHAnsi"/>
          <w:sz w:val="28"/>
          <w:szCs w:val="28"/>
        </w:rPr>
        <w:t>i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koj</w:t>
      </w:r>
      <w:r w:rsidR="002C601B" w:rsidRPr="00231548">
        <w:rPr>
          <w:rFonts w:ascii="Garamond" w:hAnsi="Garamond" w:cstheme="minorHAnsi"/>
          <w:sz w:val="28"/>
          <w:szCs w:val="28"/>
        </w:rPr>
        <w:t>e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se smatra</w:t>
      </w:r>
      <w:r w:rsidR="002C601B" w:rsidRPr="00231548">
        <w:rPr>
          <w:rFonts w:ascii="Garamond" w:hAnsi="Garamond" w:cstheme="minorHAnsi"/>
          <w:sz w:val="28"/>
          <w:szCs w:val="28"/>
        </w:rPr>
        <w:t>ju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nezakonit</w:t>
      </w:r>
      <w:r w:rsidR="002C601B" w:rsidRPr="00231548">
        <w:rPr>
          <w:rFonts w:ascii="Garamond" w:hAnsi="Garamond" w:cstheme="minorHAnsi"/>
          <w:sz w:val="28"/>
          <w:szCs w:val="28"/>
        </w:rPr>
        <w:t>i</w:t>
      </w:r>
      <w:r w:rsidR="00016F11" w:rsidRPr="00231548">
        <w:rPr>
          <w:rFonts w:ascii="Garamond" w:hAnsi="Garamond" w:cstheme="minorHAnsi"/>
          <w:sz w:val="28"/>
          <w:szCs w:val="28"/>
        </w:rPr>
        <w:t>m ili štetn</w:t>
      </w:r>
      <w:r w:rsidR="002C601B" w:rsidRPr="00231548">
        <w:rPr>
          <w:rFonts w:ascii="Garamond" w:hAnsi="Garamond" w:cstheme="minorHAnsi"/>
          <w:sz w:val="28"/>
          <w:szCs w:val="28"/>
        </w:rPr>
        <w:t>i</w:t>
      </w:r>
      <w:r w:rsidR="00016F11" w:rsidRPr="00231548">
        <w:rPr>
          <w:rFonts w:ascii="Garamond" w:hAnsi="Garamond" w:cstheme="minorHAnsi"/>
          <w:sz w:val="28"/>
          <w:szCs w:val="28"/>
        </w:rPr>
        <w:t>m po okolinu i</w:t>
      </w:r>
      <w:r w:rsidR="002C601B" w:rsidRPr="00231548">
        <w:rPr>
          <w:rFonts w:ascii="Garamond" w:hAnsi="Garamond" w:cstheme="minorHAnsi"/>
          <w:sz w:val="28"/>
          <w:szCs w:val="28"/>
        </w:rPr>
        <w:t>li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opasn</w:t>
      </w:r>
      <w:r w:rsidR="002C601B" w:rsidRPr="00231548">
        <w:rPr>
          <w:rFonts w:ascii="Garamond" w:hAnsi="Garamond" w:cstheme="minorHAnsi"/>
          <w:sz w:val="28"/>
          <w:szCs w:val="28"/>
        </w:rPr>
        <w:t>i</w:t>
      </w:r>
      <w:r w:rsidR="00016F11" w:rsidRPr="00231548">
        <w:rPr>
          <w:rFonts w:ascii="Garamond" w:hAnsi="Garamond" w:cstheme="minorHAnsi"/>
          <w:sz w:val="28"/>
          <w:szCs w:val="28"/>
        </w:rPr>
        <w:t>m za ljudsko zdravlje</w:t>
      </w:r>
      <w:r w:rsidR="002C601B" w:rsidRPr="00231548">
        <w:rPr>
          <w:rFonts w:ascii="Garamond" w:hAnsi="Garamond" w:cstheme="minorHAnsi"/>
          <w:sz w:val="28"/>
          <w:szCs w:val="28"/>
        </w:rPr>
        <w:t xml:space="preserve"> (organizacija </w:t>
      </w:r>
      <w:r w:rsidR="00016F11" w:rsidRPr="00231548">
        <w:rPr>
          <w:rFonts w:ascii="Garamond" w:hAnsi="Garamond" w:cstheme="minorHAnsi"/>
          <w:sz w:val="28"/>
          <w:szCs w:val="28"/>
        </w:rPr>
        <w:t>ig</w:t>
      </w:r>
      <w:r w:rsidR="002C601B" w:rsidRPr="00231548">
        <w:rPr>
          <w:rFonts w:ascii="Garamond" w:hAnsi="Garamond" w:cstheme="minorHAnsi"/>
          <w:sz w:val="28"/>
          <w:szCs w:val="28"/>
        </w:rPr>
        <w:t>a</w:t>
      </w:r>
      <w:r w:rsidR="00016F11" w:rsidRPr="00231548">
        <w:rPr>
          <w:rFonts w:ascii="Garamond" w:hAnsi="Garamond" w:cstheme="minorHAnsi"/>
          <w:sz w:val="28"/>
          <w:szCs w:val="28"/>
        </w:rPr>
        <w:t>r</w:t>
      </w:r>
      <w:r w:rsidR="002C601B" w:rsidRPr="00231548">
        <w:rPr>
          <w:rFonts w:ascii="Garamond" w:hAnsi="Garamond" w:cstheme="minorHAnsi"/>
          <w:sz w:val="28"/>
          <w:szCs w:val="28"/>
        </w:rPr>
        <w:t>a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na sreću, </w:t>
      </w:r>
      <w:r w:rsidR="002C601B" w:rsidRPr="00231548">
        <w:rPr>
          <w:rFonts w:ascii="Garamond" w:hAnsi="Garamond" w:cstheme="minorHAnsi"/>
          <w:sz w:val="28"/>
          <w:szCs w:val="28"/>
        </w:rPr>
        <w:t xml:space="preserve">proizvodnja </w:t>
      </w:r>
      <w:r w:rsidR="00016F11" w:rsidRPr="00231548">
        <w:rPr>
          <w:rFonts w:ascii="Garamond" w:hAnsi="Garamond" w:cstheme="minorHAnsi"/>
          <w:sz w:val="28"/>
          <w:szCs w:val="28"/>
        </w:rPr>
        <w:lastRenderedPageBreak/>
        <w:t>duvan</w:t>
      </w:r>
      <w:r w:rsidR="002C601B" w:rsidRPr="00231548">
        <w:rPr>
          <w:rFonts w:ascii="Garamond" w:hAnsi="Garamond" w:cstheme="minorHAnsi"/>
          <w:sz w:val="28"/>
          <w:szCs w:val="28"/>
        </w:rPr>
        <w:t>a ili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alkoholn</w:t>
      </w:r>
      <w:r w:rsidR="002C601B" w:rsidRPr="00231548">
        <w:rPr>
          <w:rFonts w:ascii="Garamond" w:hAnsi="Garamond" w:cstheme="minorHAnsi"/>
          <w:sz w:val="28"/>
          <w:szCs w:val="28"/>
        </w:rPr>
        <w:t>ih</w:t>
      </w:r>
      <w:r w:rsidR="00016F11" w:rsidRPr="00231548">
        <w:rPr>
          <w:rFonts w:ascii="Garamond" w:hAnsi="Garamond" w:cstheme="minorHAnsi"/>
          <w:sz w:val="28"/>
          <w:szCs w:val="28"/>
        </w:rPr>
        <w:t xml:space="preserve"> pića</w:t>
      </w:r>
      <w:r w:rsidR="002C601B" w:rsidRPr="00231548">
        <w:rPr>
          <w:rFonts w:ascii="Garamond" w:hAnsi="Garamond" w:cstheme="minorHAnsi"/>
          <w:sz w:val="28"/>
          <w:szCs w:val="28"/>
        </w:rPr>
        <w:t xml:space="preserve">, </w:t>
      </w:r>
      <w:r w:rsidR="00016F11" w:rsidRPr="00231548">
        <w:rPr>
          <w:rFonts w:ascii="Garamond" w:hAnsi="Garamond" w:cstheme="minorHAnsi"/>
          <w:sz w:val="28"/>
          <w:szCs w:val="28"/>
        </w:rPr>
        <w:t>izuzev proizvodnje vina i voćnih rakija</w:t>
      </w:r>
      <w:r w:rsidR="002C601B" w:rsidRPr="00231548">
        <w:rPr>
          <w:rFonts w:ascii="Garamond" w:hAnsi="Garamond" w:cstheme="minorHAnsi"/>
          <w:sz w:val="28"/>
          <w:szCs w:val="28"/>
        </w:rPr>
        <w:t>)</w:t>
      </w:r>
      <w:r w:rsidR="00016F11" w:rsidRPr="00231548">
        <w:rPr>
          <w:rFonts w:ascii="Garamond" w:hAnsi="Garamond" w:cstheme="minorHAnsi"/>
          <w:sz w:val="28"/>
          <w:szCs w:val="28"/>
        </w:rPr>
        <w:t>;</w:t>
      </w:r>
      <w:r w:rsidR="000F18E3" w:rsidRPr="00231548">
        <w:rPr>
          <w:rFonts w:ascii="Garamond" w:hAnsi="Garamond" w:cstheme="minorHAnsi"/>
          <w:sz w:val="28"/>
          <w:szCs w:val="28"/>
        </w:rPr>
        <w:t xml:space="preserve"> n</w:t>
      </w:r>
      <w:r w:rsidR="00016F11" w:rsidRPr="00231548">
        <w:rPr>
          <w:rFonts w:ascii="Garamond" w:hAnsi="Garamond" w:cstheme="minorHAnsi"/>
          <w:sz w:val="28"/>
          <w:szCs w:val="28"/>
        </w:rPr>
        <w:t>emoralne i nelegalne aktivnosti.</w:t>
      </w:r>
    </w:p>
    <w:p w:rsidR="00231548" w:rsidRDefault="00F85B5D" w:rsidP="00231548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  <w:r w:rsidRPr="00231548">
        <w:rPr>
          <w:rFonts w:ascii="Garamond" w:hAnsi="Garamond" w:cstheme="minorHAnsi"/>
          <w:b/>
          <w:sz w:val="28"/>
          <w:szCs w:val="28"/>
        </w:rPr>
        <w:t>9.</w:t>
      </w:r>
      <w:r w:rsidR="002C601B"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231548" w:rsidRPr="0053529C">
        <w:rPr>
          <w:rFonts w:ascii="Garamond" w:hAnsi="Garamond" w:cstheme="minorHAnsi"/>
          <w:sz w:val="28"/>
          <w:szCs w:val="28"/>
        </w:rPr>
        <w:t>Komisija</w:t>
      </w:r>
      <w:proofErr w:type="spellEnd"/>
      <w:r w:rsidR="00231548">
        <w:rPr>
          <w:rFonts w:ascii="Garamond" w:hAnsi="Garamond" w:cstheme="minorHAnsi"/>
          <w:b/>
          <w:sz w:val="28"/>
          <w:szCs w:val="28"/>
        </w:rPr>
        <w:t xml:space="preserve"> </w:t>
      </w:r>
      <w:proofErr w:type="spellStart"/>
      <w:r w:rsidR="00231548">
        <w:rPr>
          <w:rFonts w:ascii="Garamond" w:hAnsi="Garamond" w:cstheme="minorHAnsi"/>
          <w:sz w:val="28"/>
          <w:szCs w:val="28"/>
        </w:rPr>
        <w:t>sprovodi</w:t>
      </w:r>
      <w:proofErr w:type="spellEnd"/>
      <w:r w:rsid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231548">
        <w:rPr>
          <w:rFonts w:ascii="Garamond" w:hAnsi="Garamond" w:cstheme="minorHAnsi"/>
          <w:sz w:val="28"/>
          <w:szCs w:val="28"/>
        </w:rPr>
        <w:t>postupak</w:t>
      </w:r>
      <w:proofErr w:type="spellEnd"/>
      <w:r w:rsid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231548">
        <w:rPr>
          <w:rFonts w:ascii="Garamond" w:hAnsi="Garamond" w:cstheme="minorHAnsi"/>
          <w:sz w:val="28"/>
          <w:szCs w:val="28"/>
        </w:rPr>
        <w:t>raspodjele</w:t>
      </w:r>
      <w:proofErr w:type="spellEnd"/>
      <w:r w:rsid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231548">
        <w:rPr>
          <w:rFonts w:ascii="Garamond" w:hAnsi="Garamond" w:cstheme="minorHAnsi"/>
          <w:sz w:val="28"/>
          <w:szCs w:val="28"/>
        </w:rPr>
        <w:t>sredstava</w:t>
      </w:r>
      <w:proofErr w:type="spellEnd"/>
      <w:r w:rsid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231548">
        <w:rPr>
          <w:rFonts w:ascii="Garamond" w:hAnsi="Garamond" w:cstheme="minorHAnsi"/>
          <w:sz w:val="28"/>
          <w:szCs w:val="28"/>
        </w:rPr>
        <w:t>po</w:t>
      </w:r>
      <w:proofErr w:type="spellEnd"/>
      <w:r w:rsid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231548">
        <w:rPr>
          <w:rFonts w:ascii="Garamond" w:hAnsi="Garamond" w:cstheme="minorHAnsi"/>
          <w:sz w:val="28"/>
          <w:szCs w:val="28"/>
        </w:rPr>
        <w:t>ovom</w:t>
      </w:r>
      <w:proofErr w:type="spellEnd"/>
      <w:r w:rsid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231548">
        <w:rPr>
          <w:rFonts w:ascii="Garamond" w:hAnsi="Garamond" w:cstheme="minorHAnsi"/>
          <w:sz w:val="28"/>
          <w:szCs w:val="28"/>
        </w:rPr>
        <w:t>Konkursu</w:t>
      </w:r>
      <w:proofErr w:type="spellEnd"/>
      <w:r w:rsidR="00231548">
        <w:rPr>
          <w:rFonts w:ascii="Garamond" w:hAnsi="Garamond" w:cstheme="minorHAnsi"/>
          <w:sz w:val="28"/>
          <w:szCs w:val="28"/>
        </w:rPr>
        <w:t xml:space="preserve"> u </w:t>
      </w:r>
      <w:proofErr w:type="spellStart"/>
      <w:r w:rsidR="00231548">
        <w:rPr>
          <w:rFonts w:ascii="Garamond" w:hAnsi="Garamond" w:cstheme="minorHAnsi"/>
          <w:sz w:val="28"/>
          <w:szCs w:val="28"/>
        </w:rPr>
        <w:t>skladu</w:t>
      </w:r>
      <w:proofErr w:type="spellEnd"/>
      <w:r w:rsid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proofErr w:type="gramStart"/>
      <w:r w:rsidR="00231548">
        <w:rPr>
          <w:rFonts w:ascii="Garamond" w:hAnsi="Garamond" w:cstheme="minorHAnsi"/>
          <w:sz w:val="28"/>
          <w:szCs w:val="28"/>
        </w:rPr>
        <w:t>sa</w:t>
      </w:r>
      <w:proofErr w:type="spellEnd"/>
      <w:proofErr w:type="gramEnd"/>
      <w:r w:rsid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231548">
        <w:rPr>
          <w:rFonts w:ascii="Garamond" w:hAnsi="Garamond" w:cstheme="minorHAnsi"/>
          <w:sz w:val="28"/>
          <w:szCs w:val="28"/>
        </w:rPr>
        <w:t>Poslovnikom</w:t>
      </w:r>
      <w:proofErr w:type="spellEnd"/>
      <w:r w:rsidR="00231548">
        <w:rPr>
          <w:rFonts w:ascii="Garamond" w:hAnsi="Garamond" w:cstheme="minorHAnsi"/>
          <w:sz w:val="28"/>
          <w:szCs w:val="28"/>
        </w:rPr>
        <w:t xml:space="preserve"> o </w:t>
      </w:r>
      <w:proofErr w:type="spellStart"/>
      <w:r w:rsidR="00231548">
        <w:rPr>
          <w:rFonts w:ascii="Garamond" w:hAnsi="Garamond" w:cstheme="minorHAnsi"/>
          <w:sz w:val="28"/>
          <w:szCs w:val="28"/>
        </w:rPr>
        <w:t>radu</w:t>
      </w:r>
      <w:proofErr w:type="spellEnd"/>
      <w:r w:rsid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231548">
        <w:rPr>
          <w:rFonts w:ascii="Garamond" w:hAnsi="Garamond" w:cstheme="minorHAnsi"/>
          <w:sz w:val="28"/>
          <w:szCs w:val="28"/>
        </w:rPr>
        <w:t>Komsije</w:t>
      </w:r>
      <w:proofErr w:type="spellEnd"/>
      <w:r w:rsidR="00231548">
        <w:rPr>
          <w:rFonts w:ascii="Garamond" w:hAnsi="Garamond" w:cstheme="minorHAnsi"/>
          <w:sz w:val="28"/>
          <w:szCs w:val="28"/>
        </w:rPr>
        <w:t xml:space="preserve"> </w:t>
      </w:r>
      <w:r w:rsidR="00231548" w:rsidRPr="0053529C">
        <w:rPr>
          <w:rFonts w:ascii="Garamond" w:hAnsi="Garamond" w:cstheme="minorHAnsi"/>
          <w:bCs/>
          <w:sz w:val="28"/>
          <w:szCs w:val="28"/>
        </w:rPr>
        <w:t xml:space="preserve">za </w:t>
      </w:r>
      <w:r w:rsidR="00231548" w:rsidRPr="0053529C">
        <w:rPr>
          <w:rStyle w:val="Strong"/>
          <w:rFonts w:ascii="Garamond" w:hAnsi="Garamond" w:cstheme="minorHAnsi"/>
          <w:b w:val="0"/>
          <w:sz w:val="28"/>
          <w:szCs w:val="28"/>
        </w:rPr>
        <w:t xml:space="preserve">podršku biznis </w:t>
      </w:r>
      <w:proofErr w:type="spellStart"/>
      <w:r w:rsidR="00231548" w:rsidRPr="0053529C">
        <w:rPr>
          <w:rStyle w:val="Strong"/>
          <w:rFonts w:ascii="Garamond" w:hAnsi="Garamond" w:cstheme="minorHAnsi"/>
          <w:b w:val="0"/>
          <w:sz w:val="28"/>
          <w:szCs w:val="28"/>
        </w:rPr>
        <w:t>idejama</w:t>
      </w:r>
      <w:proofErr w:type="spellEnd"/>
      <w:r w:rsidR="00231548" w:rsidRPr="0053529C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231548" w:rsidRPr="0053529C">
        <w:rPr>
          <w:rStyle w:val="Strong"/>
          <w:rFonts w:ascii="Garamond" w:hAnsi="Garamond" w:cstheme="minorHAnsi"/>
          <w:b w:val="0"/>
          <w:sz w:val="28"/>
          <w:szCs w:val="28"/>
        </w:rPr>
        <w:t>na</w:t>
      </w:r>
      <w:proofErr w:type="spellEnd"/>
      <w:r w:rsidR="00231548" w:rsidRPr="0053529C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231548" w:rsidRPr="0053529C">
        <w:rPr>
          <w:rStyle w:val="Strong"/>
          <w:rFonts w:ascii="Garamond" w:hAnsi="Garamond" w:cstheme="minorHAnsi"/>
          <w:b w:val="0"/>
          <w:sz w:val="28"/>
          <w:szCs w:val="28"/>
        </w:rPr>
        <w:t>području</w:t>
      </w:r>
      <w:proofErr w:type="spellEnd"/>
      <w:r w:rsidR="00231548" w:rsidRPr="0053529C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231548" w:rsidRPr="0053529C">
        <w:rPr>
          <w:rStyle w:val="Strong"/>
          <w:rFonts w:ascii="Garamond" w:hAnsi="Garamond" w:cstheme="minorHAnsi"/>
          <w:b w:val="0"/>
          <w:sz w:val="28"/>
          <w:szCs w:val="28"/>
        </w:rPr>
        <w:t>gradskog</w:t>
      </w:r>
      <w:proofErr w:type="spellEnd"/>
      <w:r w:rsidR="00231548" w:rsidRPr="0053529C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231548" w:rsidRPr="0053529C">
        <w:rPr>
          <w:rStyle w:val="Strong"/>
          <w:rFonts w:ascii="Garamond" w:hAnsi="Garamond" w:cstheme="minorHAnsi"/>
          <w:b w:val="0"/>
          <w:sz w:val="28"/>
          <w:szCs w:val="28"/>
        </w:rPr>
        <w:t>naselja</w:t>
      </w:r>
      <w:proofErr w:type="spellEnd"/>
      <w:r w:rsidR="00231548" w:rsidRPr="0053529C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231548" w:rsidRPr="0053529C">
        <w:rPr>
          <w:rStyle w:val="Strong"/>
          <w:rFonts w:ascii="Garamond" w:hAnsi="Garamond" w:cstheme="minorHAnsi"/>
          <w:b w:val="0"/>
          <w:sz w:val="28"/>
          <w:szCs w:val="28"/>
        </w:rPr>
        <w:t>Stara</w:t>
      </w:r>
      <w:proofErr w:type="spellEnd"/>
      <w:r w:rsidR="00231548" w:rsidRPr="0053529C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231548" w:rsidRPr="0053529C">
        <w:rPr>
          <w:rStyle w:val="Strong"/>
          <w:rFonts w:ascii="Garamond" w:hAnsi="Garamond" w:cstheme="minorHAnsi"/>
          <w:b w:val="0"/>
          <w:sz w:val="28"/>
          <w:szCs w:val="28"/>
        </w:rPr>
        <w:t>Varoš</w:t>
      </w:r>
      <w:proofErr w:type="spellEnd"/>
      <w:r w:rsid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231548">
        <w:rPr>
          <w:rStyle w:val="Strong"/>
          <w:rFonts w:ascii="Garamond" w:hAnsi="Garamond" w:cstheme="minorHAnsi"/>
          <w:b w:val="0"/>
          <w:sz w:val="28"/>
          <w:szCs w:val="28"/>
        </w:rPr>
        <w:t>broj</w:t>
      </w:r>
      <w:proofErr w:type="spellEnd"/>
      <w:r w:rsid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: 01-018/20-5254 </w:t>
      </w:r>
      <w:proofErr w:type="spellStart"/>
      <w:r w:rsidR="00231548">
        <w:rPr>
          <w:rStyle w:val="Strong"/>
          <w:rFonts w:ascii="Garamond" w:hAnsi="Garamond" w:cstheme="minorHAnsi"/>
          <w:b w:val="0"/>
          <w:sz w:val="28"/>
          <w:szCs w:val="28"/>
        </w:rPr>
        <w:t>od</w:t>
      </w:r>
      <w:proofErr w:type="spellEnd"/>
      <w:r w:rsid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17. </w:t>
      </w:r>
      <w:proofErr w:type="spellStart"/>
      <w:proofErr w:type="gramStart"/>
      <w:r w:rsidR="00231548">
        <w:rPr>
          <w:rStyle w:val="Strong"/>
          <w:rFonts w:ascii="Garamond" w:hAnsi="Garamond" w:cstheme="minorHAnsi"/>
          <w:b w:val="0"/>
          <w:sz w:val="28"/>
          <w:szCs w:val="28"/>
        </w:rPr>
        <w:t>avgusta</w:t>
      </w:r>
      <w:proofErr w:type="spellEnd"/>
      <w:proofErr w:type="gramEnd"/>
      <w:r w:rsid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2020. </w:t>
      </w:r>
      <w:proofErr w:type="spellStart"/>
      <w:proofErr w:type="gramStart"/>
      <w:r w:rsidR="00231548">
        <w:rPr>
          <w:rStyle w:val="Strong"/>
          <w:rFonts w:ascii="Garamond" w:hAnsi="Garamond" w:cstheme="minorHAnsi"/>
          <w:b w:val="0"/>
          <w:sz w:val="28"/>
          <w:szCs w:val="28"/>
        </w:rPr>
        <w:t>godine</w:t>
      </w:r>
      <w:proofErr w:type="spellEnd"/>
      <w:proofErr w:type="gramEnd"/>
      <w:r w:rsidR="00231548">
        <w:rPr>
          <w:rStyle w:val="Strong"/>
          <w:rFonts w:ascii="Garamond" w:hAnsi="Garamond" w:cstheme="minorHAnsi"/>
          <w:b w:val="0"/>
          <w:sz w:val="28"/>
          <w:szCs w:val="28"/>
        </w:rPr>
        <w:t>.</w:t>
      </w:r>
    </w:p>
    <w:p w:rsidR="00231548" w:rsidRPr="0053529C" w:rsidRDefault="00231548" w:rsidP="00231548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</w:p>
    <w:p w:rsidR="00231548" w:rsidRPr="0015793C" w:rsidRDefault="00231548" w:rsidP="00231548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  <w:shd w:val="clear" w:color="auto" w:fill="FFFFFF"/>
        </w:rPr>
        <w:t>10</w:t>
      </w:r>
      <w:proofErr w:type="gramStart"/>
      <w:r>
        <w:rPr>
          <w:rFonts w:ascii="Garamond" w:hAnsi="Garamond" w:cstheme="minorHAnsi"/>
          <w:b/>
          <w:sz w:val="28"/>
          <w:szCs w:val="28"/>
          <w:shd w:val="clear" w:color="auto" w:fill="FFFFFF"/>
        </w:rPr>
        <w:t>.</w:t>
      </w:r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Lica</w:t>
      </w:r>
      <w:proofErr w:type="gram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koja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dobiju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sredstva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dužna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su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da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potpišu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Ugovor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kojim</w:t>
      </w:r>
      <w:proofErr w:type="spellEnd"/>
      <w:r w:rsidRPr="0015793C">
        <w:rPr>
          <w:rFonts w:ascii="Garamond" w:hAnsi="Garamond"/>
          <w:sz w:val="28"/>
          <w:szCs w:val="28"/>
        </w:rPr>
        <w:t xml:space="preserve"> se </w:t>
      </w:r>
      <w:proofErr w:type="spellStart"/>
      <w:r w:rsidRPr="0015793C">
        <w:rPr>
          <w:rFonts w:ascii="Garamond" w:hAnsi="Garamond"/>
          <w:sz w:val="28"/>
          <w:szCs w:val="28"/>
        </w:rPr>
        <w:t>uređuju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međusobna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prava</w:t>
      </w:r>
      <w:proofErr w:type="spellEnd"/>
      <w:r w:rsidRPr="0015793C">
        <w:rPr>
          <w:rFonts w:ascii="Garamond" w:hAnsi="Garamond"/>
          <w:sz w:val="28"/>
          <w:szCs w:val="28"/>
        </w:rPr>
        <w:t xml:space="preserve"> i </w:t>
      </w:r>
      <w:proofErr w:type="spellStart"/>
      <w:r w:rsidRPr="0015793C">
        <w:rPr>
          <w:rFonts w:ascii="Garamond" w:hAnsi="Garamond"/>
          <w:sz w:val="28"/>
          <w:szCs w:val="28"/>
        </w:rPr>
        <w:t>obaveze</w:t>
      </w:r>
      <w:proofErr w:type="spellEnd"/>
      <w:r w:rsidRPr="0015793C">
        <w:rPr>
          <w:rFonts w:ascii="Garamond" w:hAnsi="Garamond"/>
          <w:sz w:val="28"/>
          <w:szCs w:val="28"/>
        </w:rPr>
        <w:t xml:space="preserve">, </w:t>
      </w:r>
      <w:proofErr w:type="spellStart"/>
      <w:r w:rsidRPr="0015793C">
        <w:rPr>
          <w:rFonts w:ascii="Garamond" w:hAnsi="Garamond"/>
          <w:sz w:val="28"/>
          <w:szCs w:val="28"/>
        </w:rPr>
        <w:t>način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korišćenja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sredstava</w:t>
      </w:r>
      <w:proofErr w:type="spellEnd"/>
      <w:r w:rsidRPr="0015793C">
        <w:rPr>
          <w:rFonts w:ascii="Garamond" w:hAnsi="Garamond"/>
          <w:sz w:val="28"/>
          <w:szCs w:val="28"/>
        </w:rPr>
        <w:t xml:space="preserve">, </w:t>
      </w:r>
      <w:proofErr w:type="spellStart"/>
      <w:r w:rsidRPr="0015793C">
        <w:rPr>
          <w:rFonts w:ascii="Garamond" w:hAnsi="Garamond"/>
          <w:sz w:val="28"/>
          <w:szCs w:val="28"/>
        </w:rPr>
        <w:t>izvještavanje</w:t>
      </w:r>
      <w:proofErr w:type="spellEnd"/>
      <w:r w:rsidRPr="0015793C">
        <w:rPr>
          <w:rFonts w:ascii="Garamond" w:hAnsi="Garamond"/>
          <w:sz w:val="28"/>
          <w:szCs w:val="28"/>
        </w:rPr>
        <w:t xml:space="preserve"> i </w:t>
      </w:r>
      <w:proofErr w:type="spellStart"/>
      <w:r w:rsidRPr="0015793C">
        <w:rPr>
          <w:rFonts w:ascii="Garamond" w:hAnsi="Garamond"/>
          <w:sz w:val="28"/>
          <w:szCs w:val="28"/>
        </w:rPr>
        <w:t>nadzor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nad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realizacijom</w:t>
      </w:r>
      <w:proofErr w:type="spellEnd"/>
      <w:r w:rsidRPr="0015793C">
        <w:rPr>
          <w:rFonts w:ascii="Garamond" w:hAnsi="Garamond"/>
          <w:sz w:val="28"/>
          <w:szCs w:val="28"/>
        </w:rPr>
        <w:t xml:space="preserve"> biznis </w:t>
      </w:r>
      <w:proofErr w:type="spellStart"/>
      <w:r w:rsidRPr="0015793C">
        <w:rPr>
          <w:rFonts w:ascii="Garamond" w:hAnsi="Garamond"/>
          <w:sz w:val="28"/>
          <w:szCs w:val="28"/>
        </w:rPr>
        <w:t>plana</w:t>
      </w:r>
      <w:proofErr w:type="spellEnd"/>
      <w:r w:rsidRPr="0015793C">
        <w:rPr>
          <w:rFonts w:ascii="Garamond" w:hAnsi="Garamond"/>
          <w:sz w:val="28"/>
          <w:szCs w:val="28"/>
        </w:rPr>
        <w:t>.</w:t>
      </w:r>
    </w:p>
    <w:p w:rsidR="00994170" w:rsidRPr="00231548" w:rsidRDefault="00231548" w:rsidP="00231548">
      <w:pPr>
        <w:spacing w:line="240" w:lineRule="auto"/>
        <w:jc w:val="both"/>
        <w:rPr>
          <w:rFonts w:ascii="Garamond" w:hAnsi="Garamond" w:cstheme="minorHAnsi"/>
          <w:sz w:val="28"/>
          <w:szCs w:val="28"/>
        </w:rPr>
      </w:pPr>
      <w:proofErr w:type="spellStart"/>
      <w:proofErr w:type="gramStart"/>
      <w:r w:rsidRPr="0015793C">
        <w:rPr>
          <w:rFonts w:ascii="Garamond" w:hAnsi="Garamond"/>
          <w:sz w:val="28"/>
          <w:szCs w:val="28"/>
        </w:rPr>
        <w:t>Ukoliko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ne</w:t>
      </w:r>
      <w:proofErr w:type="gram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ispune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ugovorene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obaveze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dužna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su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da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vrate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dodijeljena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sredstva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po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ovom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konkursu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.</w:t>
      </w:r>
    </w:p>
    <w:p w:rsidR="002C601B" w:rsidRDefault="00F85B5D" w:rsidP="00231548">
      <w:pPr>
        <w:spacing w:after="0" w:line="240" w:lineRule="auto"/>
        <w:jc w:val="both"/>
        <w:rPr>
          <w:rFonts w:ascii="Garamond" w:eastAsia="Times New Roman" w:hAnsi="Garamond" w:cstheme="minorHAnsi"/>
          <w:bCs/>
          <w:sz w:val="28"/>
          <w:szCs w:val="28"/>
          <w:lang w:eastAsia="en-GB"/>
        </w:rPr>
      </w:pPr>
      <w:r w:rsidRPr="00231548">
        <w:rPr>
          <w:rFonts w:ascii="Garamond" w:eastAsia="Times New Roman" w:hAnsi="Garamond" w:cstheme="minorHAnsi"/>
          <w:b/>
          <w:sz w:val="28"/>
          <w:szCs w:val="28"/>
          <w:lang w:eastAsia="en-GB"/>
        </w:rPr>
        <w:t>11.</w:t>
      </w:r>
      <w:r w:rsidR="002C601B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Prijava </w:t>
      </w:r>
      <w:proofErr w:type="gramStart"/>
      <w:r w:rsidR="002C601B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gramEnd"/>
      <w:r w:rsidR="002C601B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Konkurs predaje se u zatvorenoj koverti na adresu: Glavni grad, Njegoševa broj 13, 81000 Podgorica, sa naznakom: </w:t>
      </w:r>
      <w:r w:rsidR="002C601B" w:rsidRPr="00231548">
        <w:rPr>
          <w:rFonts w:ascii="Garamond" w:hAnsi="Garamond" w:cstheme="minorHAnsi"/>
          <w:sz w:val="28"/>
          <w:szCs w:val="28"/>
          <w:shd w:val="clear" w:color="auto" w:fill="FFFFFF"/>
        </w:rPr>
        <w:t xml:space="preserve">KONKURS </w:t>
      </w:r>
      <w:r w:rsidR="005D30F0" w:rsidRPr="00231548">
        <w:rPr>
          <w:rStyle w:val="Strong"/>
          <w:rFonts w:ascii="Garamond" w:hAnsi="Garamond" w:cstheme="minorHAnsi"/>
          <w:b w:val="0"/>
          <w:sz w:val="28"/>
          <w:szCs w:val="28"/>
        </w:rPr>
        <w:t>ZA PODRŠKU BIZNIS IDEJAMA</w:t>
      </w:r>
      <w:r w:rsidR="002C601B" w:rsidRPr="00231548">
        <w:rPr>
          <w:rStyle w:val="Strong"/>
          <w:rFonts w:ascii="Garamond" w:hAnsi="Garamond" w:cstheme="minorHAnsi"/>
          <w:b w:val="0"/>
          <w:sz w:val="28"/>
          <w:szCs w:val="28"/>
        </w:rPr>
        <w:t xml:space="preserve"> NA PODRUČJU GRADSKOG NASELJA STARA VAROŠ</w:t>
      </w:r>
      <w:r w:rsidR="002C601B" w:rsidRPr="00231548">
        <w:rPr>
          <w:rFonts w:ascii="Garamond" w:eastAsia="Times New Roman" w:hAnsi="Garamond" w:cstheme="minorHAnsi"/>
          <w:i/>
          <w:sz w:val="28"/>
          <w:szCs w:val="28"/>
          <w:lang w:eastAsia="en-GB"/>
        </w:rPr>
        <w:t xml:space="preserve"> </w:t>
      </w:r>
      <w:r w:rsidR="002C601B" w:rsidRP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– NE OTVARATI PRIJE ZVANIČNOG OTVARANJA. </w:t>
      </w:r>
    </w:p>
    <w:p w:rsidR="00231548" w:rsidRPr="00231548" w:rsidRDefault="00231548" w:rsidP="00231548">
      <w:pPr>
        <w:spacing w:after="0" w:line="240" w:lineRule="auto"/>
        <w:ind w:firstLine="720"/>
        <w:jc w:val="both"/>
        <w:rPr>
          <w:rFonts w:ascii="Garamond" w:eastAsia="Times New Roman" w:hAnsi="Garamond" w:cstheme="minorHAnsi"/>
          <w:b/>
          <w:i/>
          <w:sz w:val="28"/>
          <w:szCs w:val="28"/>
          <w:lang w:eastAsia="en-GB"/>
        </w:rPr>
      </w:pPr>
    </w:p>
    <w:p w:rsidR="004A69B8" w:rsidRPr="00231548" w:rsidRDefault="00F85B5D" w:rsidP="00231548">
      <w:pPr>
        <w:spacing w:line="240" w:lineRule="auto"/>
        <w:jc w:val="both"/>
        <w:rPr>
          <w:rFonts w:ascii="Garamond" w:eastAsia="Times New Roman" w:hAnsi="Garamond" w:cstheme="minorHAnsi"/>
          <w:sz w:val="28"/>
          <w:szCs w:val="28"/>
          <w:lang w:eastAsia="en-GB"/>
        </w:rPr>
      </w:pPr>
      <w:r w:rsidRPr="00231548">
        <w:rPr>
          <w:rFonts w:ascii="Garamond" w:eastAsia="Times New Roman" w:hAnsi="Garamond" w:cstheme="minorHAnsi"/>
          <w:b/>
          <w:sz w:val="28"/>
          <w:szCs w:val="28"/>
          <w:lang w:eastAsia="en-GB"/>
        </w:rPr>
        <w:t>12.</w:t>
      </w:r>
      <w:r w:rsidR="004A69B8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Prijava </w:t>
      </w:r>
      <w:proofErr w:type="gramStart"/>
      <w:r w:rsidR="004A69B8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gramEnd"/>
      <w:r w:rsidR="004A69B8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Konkurs podnosi se sa dokumentacijom u izvorniku ili </w:t>
      </w:r>
      <w:r w:rsidR="00214782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se uz prijavu podnose </w:t>
      </w:r>
      <w:r w:rsidR="004A69B8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ovjerene fotokopije.</w:t>
      </w:r>
    </w:p>
    <w:p w:rsidR="002C601B" w:rsidRPr="00231548" w:rsidRDefault="00F85B5D" w:rsidP="00231548">
      <w:pPr>
        <w:spacing w:line="240" w:lineRule="auto"/>
        <w:jc w:val="both"/>
        <w:rPr>
          <w:rFonts w:ascii="Garamond" w:hAnsi="Garamond" w:cstheme="minorHAnsi"/>
          <w:sz w:val="28"/>
          <w:szCs w:val="28"/>
        </w:rPr>
      </w:pPr>
      <w:r w:rsidRPr="00231548">
        <w:rPr>
          <w:rFonts w:ascii="Garamond" w:eastAsia="Times New Roman" w:hAnsi="Garamond" w:cstheme="minorHAnsi"/>
          <w:b/>
          <w:sz w:val="28"/>
          <w:szCs w:val="28"/>
          <w:lang w:eastAsia="en-GB"/>
        </w:rPr>
        <w:t>13.</w:t>
      </w:r>
      <w:r w:rsidR="002C601B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Prijave </w:t>
      </w:r>
      <w:proofErr w:type="gramStart"/>
      <w:r w:rsidR="002C601B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gramEnd"/>
      <w:r w:rsidR="002C601B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Konkurs </w:t>
      </w:r>
      <w:r w:rsidR="002C601B" w:rsidRPr="00231548">
        <w:rPr>
          <w:rFonts w:ascii="Garamond" w:hAnsi="Garamond" w:cstheme="minorHAnsi"/>
          <w:sz w:val="28"/>
          <w:szCs w:val="28"/>
        </w:rPr>
        <w:t>podnose se u roku od 30 dana od dana objavljivanja Konkursa u dnevnom štampanom mediju.</w:t>
      </w:r>
      <w:r w:rsidR="002C601B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Dodatne informacije o Konkursu mogu se </w:t>
      </w:r>
      <w:proofErr w:type="spellStart"/>
      <w:r w:rsidR="002C601B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dobiti</w:t>
      </w:r>
      <w:proofErr w:type="spellEnd"/>
      <w:r w:rsidR="002C601B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="002C601B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proofErr w:type="gramEnd"/>
      <w:r w:rsid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</w:t>
      </w:r>
      <w:proofErr w:type="spellStart"/>
      <w:r w:rsid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>telefon</w:t>
      </w:r>
      <w:proofErr w:type="spellEnd"/>
      <w:r w:rsid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>: 020/</w:t>
      </w:r>
      <w:r w:rsidR="005D30F0" w:rsidRP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665-041 i </w:t>
      </w:r>
      <w:proofErr w:type="spellStart"/>
      <w:r w:rsidR="005D30F0" w:rsidRP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>na</w:t>
      </w:r>
      <w:proofErr w:type="spellEnd"/>
      <w:r w:rsidR="005D30F0" w:rsidRP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mail</w:t>
      </w:r>
      <w:r w:rsidR="004A69B8" w:rsidRP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: </w:t>
      </w:r>
      <w:hyperlink r:id="rId8" w:history="1">
        <w:r w:rsidR="005D30F0" w:rsidRPr="00231548">
          <w:rPr>
            <w:rStyle w:val="Hyperlink"/>
            <w:rFonts w:ascii="Garamond" w:hAnsi="Garamond" w:cstheme="minorHAnsi"/>
            <w:color w:val="auto"/>
            <w:sz w:val="28"/>
            <w:szCs w:val="28"/>
          </w:rPr>
          <w:t>edina.serhatlic@podgorica.me</w:t>
        </w:r>
      </w:hyperlink>
      <w:r w:rsidR="004A69B8" w:rsidRPr="00231548">
        <w:rPr>
          <w:rFonts w:ascii="Garamond" w:hAnsi="Garamond" w:cstheme="minorHAnsi"/>
          <w:sz w:val="28"/>
          <w:szCs w:val="28"/>
        </w:rPr>
        <w:t xml:space="preserve">. </w:t>
      </w:r>
    </w:p>
    <w:p w:rsidR="002C601B" w:rsidRPr="00231548" w:rsidRDefault="00F85B5D" w:rsidP="00231548">
      <w:pPr>
        <w:spacing w:line="240" w:lineRule="auto"/>
        <w:jc w:val="both"/>
        <w:rPr>
          <w:rFonts w:ascii="Garamond" w:eastAsia="Times New Roman" w:hAnsi="Garamond" w:cstheme="minorHAnsi"/>
          <w:sz w:val="28"/>
          <w:szCs w:val="28"/>
          <w:lang w:eastAsia="en-GB"/>
        </w:rPr>
      </w:pPr>
      <w:r w:rsidRPr="00231548">
        <w:rPr>
          <w:rFonts w:ascii="Garamond" w:eastAsia="Times New Roman" w:hAnsi="Garamond" w:cstheme="minorHAnsi"/>
          <w:b/>
          <w:sz w:val="28"/>
          <w:szCs w:val="28"/>
          <w:lang w:eastAsia="en-GB"/>
        </w:rPr>
        <w:t>14.</w:t>
      </w:r>
      <w:r w:rsidR="002C601B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Glavni grad ne snosi troškove koji su nastali povodom prijava </w:t>
      </w:r>
      <w:proofErr w:type="gramStart"/>
      <w:r w:rsidR="002C601B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gramEnd"/>
      <w:r w:rsidR="002C601B"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ovaj konkurs, konkursni materijal se ne vraća i ostaje u arhivi Glavnog grada.</w:t>
      </w:r>
    </w:p>
    <w:p w:rsidR="002C601B" w:rsidRPr="00231548" w:rsidRDefault="00F85B5D" w:rsidP="00231548">
      <w:pPr>
        <w:spacing w:line="240" w:lineRule="auto"/>
        <w:jc w:val="both"/>
        <w:rPr>
          <w:rFonts w:ascii="Garamond" w:hAnsi="Garamond" w:cstheme="minorHAnsi"/>
          <w:b/>
          <w:sz w:val="28"/>
          <w:szCs w:val="28"/>
          <w:highlight w:val="red"/>
        </w:rPr>
      </w:pPr>
      <w:r w:rsidRPr="00231548">
        <w:rPr>
          <w:rFonts w:ascii="Garamond" w:eastAsia="Times New Roman" w:hAnsi="Garamond" w:cstheme="minorHAnsi"/>
          <w:b/>
          <w:sz w:val="28"/>
          <w:szCs w:val="28"/>
          <w:lang w:eastAsia="en-GB"/>
        </w:rPr>
        <w:t>15.</w:t>
      </w:r>
      <w:r w:rsidR="002C601B" w:rsidRPr="00231548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r w:rsidR="002C601B" w:rsidRPr="00231548">
        <w:rPr>
          <w:rFonts w:ascii="Garamond" w:hAnsi="Garamond" w:cstheme="minorHAnsi"/>
          <w:sz w:val="28"/>
          <w:szCs w:val="28"/>
        </w:rPr>
        <w:t xml:space="preserve">Ovaj konkurs objaviće se </w:t>
      </w:r>
      <w:proofErr w:type="gramStart"/>
      <w:r w:rsidR="002C601B" w:rsidRPr="00231548">
        <w:rPr>
          <w:rFonts w:ascii="Garamond" w:hAnsi="Garamond" w:cstheme="minorHAnsi"/>
          <w:sz w:val="28"/>
          <w:szCs w:val="28"/>
        </w:rPr>
        <w:t>na</w:t>
      </w:r>
      <w:proofErr w:type="gramEnd"/>
      <w:r w:rsidR="002C601B" w:rsidRPr="00231548">
        <w:rPr>
          <w:rFonts w:ascii="Garamond" w:hAnsi="Garamond" w:cstheme="minorHAnsi"/>
          <w:sz w:val="28"/>
          <w:szCs w:val="28"/>
        </w:rPr>
        <w:t xml:space="preserve"> internet stranici Glavnog grada i u jednom dnevnom štampanom mediju koji izlazi na teritoriji Crne Gore.</w:t>
      </w:r>
    </w:p>
    <w:p w:rsidR="009B1C34" w:rsidRPr="00231548" w:rsidRDefault="009B1C34" w:rsidP="00231548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AE1991" w:rsidRPr="00231548" w:rsidRDefault="005D30F0" w:rsidP="00231548">
      <w:pPr>
        <w:spacing w:after="0" w:line="240" w:lineRule="auto"/>
        <w:jc w:val="center"/>
        <w:rPr>
          <w:rFonts w:ascii="Garamond" w:hAnsi="Garamond" w:cstheme="minorHAnsi"/>
          <w:b/>
          <w:bCs/>
          <w:sz w:val="28"/>
          <w:szCs w:val="28"/>
        </w:rPr>
      </w:pPr>
      <w:proofErr w:type="spellStart"/>
      <w:r w:rsidRPr="00231548">
        <w:rPr>
          <w:rFonts w:ascii="Garamond" w:hAnsi="Garamond" w:cstheme="minorHAnsi"/>
          <w:b/>
          <w:bCs/>
          <w:sz w:val="28"/>
          <w:szCs w:val="28"/>
        </w:rPr>
        <w:t>Predsjednica</w:t>
      </w:r>
      <w:proofErr w:type="spellEnd"/>
      <w:r w:rsidR="0080376E" w:rsidRPr="00231548">
        <w:rPr>
          <w:rFonts w:ascii="Garamond" w:hAnsi="Garamond" w:cstheme="minorHAnsi"/>
          <w:b/>
          <w:bCs/>
          <w:sz w:val="28"/>
          <w:szCs w:val="28"/>
        </w:rPr>
        <w:t xml:space="preserve"> </w:t>
      </w:r>
      <w:proofErr w:type="spellStart"/>
      <w:r w:rsidR="0080376E" w:rsidRPr="00231548">
        <w:rPr>
          <w:rFonts w:ascii="Garamond" w:hAnsi="Garamond" w:cstheme="minorHAnsi"/>
          <w:b/>
          <w:bCs/>
          <w:sz w:val="28"/>
          <w:szCs w:val="28"/>
        </w:rPr>
        <w:t>Komisije</w:t>
      </w:r>
      <w:proofErr w:type="spellEnd"/>
      <w:r w:rsidR="0080376E" w:rsidRPr="00231548">
        <w:rPr>
          <w:rFonts w:ascii="Garamond" w:hAnsi="Garamond" w:cstheme="minorHAnsi"/>
          <w:b/>
          <w:bCs/>
          <w:sz w:val="28"/>
          <w:szCs w:val="28"/>
        </w:rPr>
        <w:t>,</w:t>
      </w:r>
    </w:p>
    <w:p w:rsidR="009B1C34" w:rsidRPr="00231548" w:rsidRDefault="005D30F0" w:rsidP="00231548">
      <w:pPr>
        <w:spacing w:after="0" w:line="240" w:lineRule="auto"/>
        <w:jc w:val="center"/>
        <w:rPr>
          <w:rFonts w:ascii="Garamond" w:hAnsi="Garamond" w:cstheme="minorHAnsi"/>
          <w:sz w:val="28"/>
          <w:szCs w:val="28"/>
        </w:rPr>
      </w:pPr>
      <w:r w:rsidRPr="00231548">
        <w:rPr>
          <w:rFonts w:ascii="Garamond" w:hAnsi="Garamond" w:cstheme="minorHAnsi"/>
          <w:b/>
          <w:bCs/>
          <w:sz w:val="28"/>
          <w:szCs w:val="28"/>
        </w:rPr>
        <w:t>Dr Slađana Vujačić</w:t>
      </w:r>
    </w:p>
    <w:sectPr w:rsidR="009B1C34" w:rsidRPr="00231548" w:rsidSect="00D97146">
      <w:footerReference w:type="default" r:id="rId9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49" w:rsidRDefault="00565749" w:rsidP="00D97146">
      <w:pPr>
        <w:spacing w:after="0" w:line="240" w:lineRule="auto"/>
      </w:pPr>
      <w:r>
        <w:separator/>
      </w:r>
    </w:p>
  </w:endnote>
  <w:endnote w:type="continuationSeparator" w:id="0">
    <w:p w:rsidR="00565749" w:rsidRDefault="00565749" w:rsidP="00D9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893455"/>
      <w:docPartObj>
        <w:docPartGallery w:val="Page Numbers (Bottom of Page)"/>
        <w:docPartUnique/>
      </w:docPartObj>
    </w:sdtPr>
    <w:sdtContent>
      <w:p w:rsidR="00D97146" w:rsidRDefault="002E52B1">
        <w:pPr>
          <w:pStyle w:val="Footer"/>
          <w:jc w:val="right"/>
        </w:pPr>
        <w:fldSimple w:instr=" PAGE   \* MERGEFORMAT ">
          <w:r w:rsidR="00231548">
            <w:rPr>
              <w:noProof/>
            </w:rPr>
            <w:t>1</w:t>
          </w:r>
        </w:fldSimple>
      </w:p>
    </w:sdtContent>
  </w:sdt>
  <w:p w:rsidR="00D97146" w:rsidRDefault="00D97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49" w:rsidRDefault="00565749" w:rsidP="00D97146">
      <w:pPr>
        <w:spacing w:after="0" w:line="240" w:lineRule="auto"/>
      </w:pPr>
      <w:r>
        <w:separator/>
      </w:r>
    </w:p>
  </w:footnote>
  <w:footnote w:type="continuationSeparator" w:id="0">
    <w:p w:rsidR="00565749" w:rsidRDefault="00565749" w:rsidP="00D9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783"/>
    <w:multiLevelType w:val="hybridMultilevel"/>
    <w:tmpl w:val="E2EAD46A"/>
    <w:lvl w:ilvl="0" w:tplc="3572BB82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A6DE8"/>
    <w:multiLevelType w:val="hybridMultilevel"/>
    <w:tmpl w:val="7CCAEDF6"/>
    <w:lvl w:ilvl="0" w:tplc="3572BB82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11"/>
    <w:rsid w:val="000000D1"/>
    <w:rsid w:val="00004319"/>
    <w:rsid w:val="00016F11"/>
    <w:rsid w:val="00025695"/>
    <w:rsid w:val="0002763C"/>
    <w:rsid w:val="000840E2"/>
    <w:rsid w:val="00087B9A"/>
    <w:rsid w:val="000906C4"/>
    <w:rsid w:val="00090B70"/>
    <w:rsid w:val="00093474"/>
    <w:rsid w:val="000F18E3"/>
    <w:rsid w:val="00110F55"/>
    <w:rsid w:val="00121392"/>
    <w:rsid w:val="001516B6"/>
    <w:rsid w:val="00165DBF"/>
    <w:rsid w:val="00182A10"/>
    <w:rsid w:val="00183C60"/>
    <w:rsid w:val="00194297"/>
    <w:rsid w:val="00195CFF"/>
    <w:rsid w:val="001B74B6"/>
    <w:rsid w:val="001E1D8C"/>
    <w:rsid w:val="001F42F2"/>
    <w:rsid w:val="001F4F5F"/>
    <w:rsid w:val="00214782"/>
    <w:rsid w:val="00214DA0"/>
    <w:rsid w:val="00214E61"/>
    <w:rsid w:val="00231548"/>
    <w:rsid w:val="00246B42"/>
    <w:rsid w:val="00257219"/>
    <w:rsid w:val="00257A22"/>
    <w:rsid w:val="00276A3D"/>
    <w:rsid w:val="002772C2"/>
    <w:rsid w:val="00297A64"/>
    <w:rsid w:val="002C601B"/>
    <w:rsid w:val="002D1283"/>
    <w:rsid w:val="002E11AA"/>
    <w:rsid w:val="002E443E"/>
    <w:rsid w:val="002E52B1"/>
    <w:rsid w:val="002F5212"/>
    <w:rsid w:val="002F5697"/>
    <w:rsid w:val="00302B86"/>
    <w:rsid w:val="003264AF"/>
    <w:rsid w:val="00330A13"/>
    <w:rsid w:val="00345C53"/>
    <w:rsid w:val="003472B0"/>
    <w:rsid w:val="00367FA6"/>
    <w:rsid w:val="00375B29"/>
    <w:rsid w:val="003817C7"/>
    <w:rsid w:val="00381CD9"/>
    <w:rsid w:val="00390389"/>
    <w:rsid w:val="003C3805"/>
    <w:rsid w:val="0040036E"/>
    <w:rsid w:val="004170D1"/>
    <w:rsid w:val="00424A75"/>
    <w:rsid w:val="00431F1B"/>
    <w:rsid w:val="004914A3"/>
    <w:rsid w:val="004A5E46"/>
    <w:rsid w:val="004A69B8"/>
    <w:rsid w:val="004D0C30"/>
    <w:rsid w:val="004D1298"/>
    <w:rsid w:val="00510E32"/>
    <w:rsid w:val="00543E59"/>
    <w:rsid w:val="00543FC0"/>
    <w:rsid w:val="005556D1"/>
    <w:rsid w:val="00556B9C"/>
    <w:rsid w:val="00565749"/>
    <w:rsid w:val="00582A8D"/>
    <w:rsid w:val="0059793A"/>
    <w:rsid w:val="005A5651"/>
    <w:rsid w:val="005B3F9C"/>
    <w:rsid w:val="005B50BE"/>
    <w:rsid w:val="005C3481"/>
    <w:rsid w:val="005C7C46"/>
    <w:rsid w:val="005D30F0"/>
    <w:rsid w:val="005E00E2"/>
    <w:rsid w:val="005E4B87"/>
    <w:rsid w:val="005F4A45"/>
    <w:rsid w:val="006073F7"/>
    <w:rsid w:val="00610865"/>
    <w:rsid w:val="006369CA"/>
    <w:rsid w:val="00637620"/>
    <w:rsid w:val="006403CC"/>
    <w:rsid w:val="00655E06"/>
    <w:rsid w:val="00660B75"/>
    <w:rsid w:val="00665079"/>
    <w:rsid w:val="006C0C4A"/>
    <w:rsid w:val="006C45FB"/>
    <w:rsid w:val="006C6FAD"/>
    <w:rsid w:val="006D7AB1"/>
    <w:rsid w:val="006F245C"/>
    <w:rsid w:val="0071335B"/>
    <w:rsid w:val="0073478E"/>
    <w:rsid w:val="00736075"/>
    <w:rsid w:val="0074113D"/>
    <w:rsid w:val="00744DBA"/>
    <w:rsid w:val="00745924"/>
    <w:rsid w:val="00767BFE"/>
    <w:rsid w:val="00775334"/>
    <w:rsid w:val="00792853"/>
    <w:rsid w:val="007969D9"/>
    <w:rsid w:val="00796D04"/>
    <w:rsid w:val="007B59A6"/>
    <w:rsid w:val="007D394D"/>
    <w:rsid w:val="007D6919"/>
    <w:rsid w:val="007D6ED0"/>
    <w:rsid w:val="007E3413"/>
    <w:rsid w:val="007F2898"/>
    <w:rsid w:val="007F3A1E"/>
    <w:rsid w:val="0080376E"/>
    <w:rsid w:val="008047ED"/>
    <w:rsid w:val="008131CD"/>
    <w:rsid w:val="008423FE"/>
    <w:rsid w:val="008634ED"/>
    <w:rsid w:val="00865428"/>
    <w:rsid w:val="008751BD"/>
    <w:rsid w:val="008A1F3C"/>
    <w:rsid w:val="008A3096"/>
    <w:rsid w:val="008E57FC"/>
    <w:rsid w:val="009071C2"/>
    <w:rsid w:val="00907A81"/>
    <w:rsid w:val="00920F09"/>
    <w:rsid w:val="009210A3"/>
    <w:rsid w:val="00934ED3"/>
    <w:rsid w:val="00942B59"/>
    <w:rsid w:val="00944FB5"/>
    <w:rsid w:val="009552F7"/>
    <w:rsid w:val="0096332A"/>
    <w:rsid w:val="009640F6"/>
    <w:rsid w:val="00966A3C"/>
    <w:rsid w:val="00967336"/>
    <w:rsid w:val="00970C2F"/>
    <w:rsid w:val="00975B1F"/>
    <w:rsid w:val="00994170"/>
    <w:rsid w:val="00996251"/>
    <w:rsid w:val="009A1E45"/>
    <w:rsid w:val="009A688A"/>
    <w:rsid w:val="009B06A0"/>
    <w:rsid w:val="009B1C34"/>
    <w:rsid w:val="009B4247"/>
    <w:rsid w:val="009B48C6"/>
    <w:rsid w:val="009D20BB"/>
    <w:rsid w:val="009D5B55"/>
    <w:rsid w:val="009D65F5"/>
    <w:rsid w:val="009E7C28"/>
    <w:rsid w:val="009F24B9"/>
    <w:rsid w:val="00A13E3E"/>
    <w:rsid w:val="00A13F33"/>
    <w:rsid w:val="00A14D16"/>
    <w:rsid w:val="00A210D9"/>
    <w:rsid w:val="00A31BAF"/>
    <w:rsid w:val="00A329F4"/>
    <w:rsid w:val="00A372F0"/>
    <w:rsid w:val="00A41DBC"/>
    <w:rsid w:val="00A67858"/>
    <w:rsid w:val="00A810BD"/>
    <w:rsid w:val="00A838F7"/>
    <w:rsid w:val="00AA0988"/>
    <w:rsid w:val="00AC10B4"/>
    <w:rsid w:val="00AC6DF5"/>
    <w:rsid w:val="00AE1991"/>
    <w:rsid w:val="00B0100D"/>
    <w:rsid w:val="00B06FF2"/>
    <w:rsid w:val="00B12FC7"/>
    <w:rsid w:val="00B245B8"/>
    <w:rsid w:val="00B3296E"/>
    <w:rsid w:val="00B50112"/>
    <w:rsid w:val="00B527C5"/>
    <w:rsid w:val="00B53174"/>
    <w:rsid w:val="00B61793"/>
    <w:rsid w:val="00B835C4"/>
    <w:rsid w:val="00BA6787"/>
    <w:rsid w:val="00BC3722"/>
    <w:rsid w:val="00BD35BC"/>
    <w:rsid w:val="00BE53EA"/>
    <w:rsid w:val="00BF3F2E"/>
    <w:rsid w:val="00BF61B3"/>
    <w:rsid w:val="00C1742A"/>
    <w:rsid w:val="00C208F8"/>
    <w:rsid w:val="00C228E2"/>
    <w:rsid w:val="00C30E3D"/>
    <w:rsid w:val="00C62C7E"/>
    <w:rsid w:val="00C64734"/>
    <w:rsid w:val="00C67956"/>
    <w:rsid w:val="00C70420"/>
    <w:rsid w:val="00C756E9"/>
    <w:rsid w:val="00C81037"/>
    <w:rsid w:val="00C84668"/>
    <w:rsid w:val="00CB5B81"/>
    <w:rsid w:val="00CC01EE"/>
    <w:rsid w:val="00CC0E9C"/>
    <w:rsid w:val="00CE057E"/>
    <w:rsid w:val="00CE77CA"/>
    <w:rsid w:val="00CF01E0"/>
    <w:rsid w:val="00CF0319"/>
    <w:rsid w:val="00D211B7"/>
    <w:rsid w:val="00D2427B"/>
    <w:rsid w:val="00D72461"/>
    <w:rsid w:val="00D87776"/>
    <w:rsid w:val="00D97146"/>
    <w:rsid w:val="00DC4A03"/>
    <w:rsid w:val="00DE3945"/>
    <w:rsid w:val="00E027F0"/>
    <w:rsid w:val="00E03C34"/>
    <w:rsid w:val="00E07000"/>
    <w:rsid w:val="00E30885"/>
    <w:rsid w:val="00E3400D"/>
    <w:rsid w:val="00E65B42"/>
    <w:rsid w:val="00E72679"/>
    <w:rsid w:val="00E80736"/>
    <w:rsid w:val="00E81D00"/>
    <w:rsid w:val="00EA0AB7"/>
    <w:rsid w:val="00EA2FBA"/>
    <w:rsid w:val="00EA6022"/>
    <w:rsid w:val="00EC3CE8"/>
    <w:rsid w:val="00EE54EE"/>
    <w:rsid w:val="00EF7156"/>
    <w:rsid w:val="00F03C5A"/>
    <w:rsid w:val="00F05224"/>
    <w:rsid w:val="00F2604D"/>
    <w:rsid w:val="00F3009B"/>
    <w:rsid w:val="00F51C46"/>
    <w:rsid w:val="00F655E6"/>
    <w:rsid w:val="00F73B98"/>
    <w:rsid w:val="00F82AD2"/>
    <w:rsid w:val="00F85B5D"/>
    <w:rsid w:val="00F90F86"/>
    <w:rsid w:val="00F96CB4"/>
    <w:rsid w:val="00FB03AA"/>
    <w:rsid w:val="00FC2F41"/>
    <w:rsid w:val="00FC6371"/>
    <w:rsid w:val="00FD051D"/>
    <w:rsid w:val="00FD23D2"/>
    <w:rsid w:val="00FD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F11"/>
    <w:rPr>
      <w:b/>
      <w:bCs/>
    </w:rPr>
  </w:style>
  <w:style w:type="paragraph" w:customStyle="1" w:styleId="text-justify">
    <w:name w:val="text-justify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F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00D"/>
    <w:pPr>
      <w:ind w:left="720"/>
      <w:contextualSpacing/>
    </w:pPr>
  </w:style>
  <w:style w:type="paragraph" w:customStyle="1" w:styleId="T30X">
    <w:name w:val="T30X"/>
    <w:basedOn w:val="Normal"/>
    <w:uiPriority w:val="99"/>
    <w:rsid w:val="00DC4A0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D971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146"/>
  </w:style>
  <w:style w:type="paragraph" w:styleId="Footer">
    <w:name w:val="footer"/>
    <w:basedOn w:val="Normal"/>
    <w:link w:val="FooterChar"/>
    <w:uiPriority w:val="99"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na.serhatlic@podgorica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B9BE9-77B9-468C-BBC0-F3C9B084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dradec</dc:creator>
  <cp:lastModifiedBy>edina.serhatlic</cp:lastModifiedBy>
  <cp:revision>3</cp:revision>
  <cp:lastPrinted>2020-08-10T11:01:00Z</cp:lastPrinted>
  <dcterms:created xsi:type="dcterms:W3CDTF">2020-08-17T12:20:00Z</dcterms:created>
  <dcterms:modified xsi:type="dcterms:W3CDTF">2020-08-17T12:26:00Z</dcterms:modified>
</cp:coreProperties>
</file>