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46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Crna Gora</w:t>
      </w:r>
    </w:p>
    <w:p w:rsidR="00D97146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Glavni grad Podgorica</w:t>
      </w:r>
    </w:p>
    <w:p w:rsidR="00D97146" w:rsidRPr="00F025AA" w:rsidRDefault="00D97146" w:rsidP="00D97146">
      <w:pPr>
        <w:pStyle w:val="NoSpacing"/>
        <w:jc w:val="both"/>
        <w:rPr>
          <w:rFonts w:ascii="Garamond" w:hAnsi="Garamond" w:cs="Arial"/>
          <w:b/>
          <w:sz w:val="26"/>
          <w:szCs w:val="26"/>
        </w:rPr>
      </w:pPr>
      <w:r w:rsidRPr="00F025AA">
        <w:rPr>
          <w:rFonts w:ascii="Garamond" w:hAnsi="Garamond" w:cs="Arial"/>
          <w:b/>
          <w:sz w:val="26"/>
          <w:szCs w:val="26"/>
        </w:rPr>
        <w:t xml:space="preserve">Komisija za raspodjelu sredstava </w:t>
      </w:r>
    </w:p>
    <w:p w:rsidR="00D97146" w:rsidRPr="00F025AA" w:rsidRDefault="00D97146" w:rsidP="00D97146">
      <w:pPr>
        <w:pStyle w:val="NoSpacing"/>
        <w:jc w:val="both"/>
        <w:rPr>
          <w:rFonts w:ascii="Garamond" w:hAnsi="Garamond" w:cs="Arial"/>
          <w:b/>
          <w:sz w:val="26"/>
          <w:szCs w:val="26"/>
        </w:rPr>
      </w:pPr>
      <w:r w:rsidRPr="00F025AA">
        <w:rPr>
          <w:rFonts w:ascii="Garamond" w:hAnsi="Garamond" w:cs="Arial"/>
          <w:b/>
          <w:sz w:val="26"/>
          <w:szCs w:val="26"/>
        </w:rPr>
        <w:t>za podršku ženskom preduzetništvu</w:t>
      </w:r>
    </w:p>
    <w:p w:rsidR="00D97146" w:rsidRPr="00F025AA" w:rsidRDefault="00D97146" w:rsidP="00D97146">
      <w:pPr>
        <w:pStyle w:val="NoSpacing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Broj: 01-018/20</w:t>
      </w:r>
      <w:r w:rsidRPr="00F025AA">
        <w:rPr>
          <w:rFonts w:ascii="Garamond" w:hAnsi="Garamond" w:cs="Arial"/>
          <w:sz w:val="26"/>
          <w:szCs w:val="26"/>
        </w:rPr>
        <w:t>-</w:t>
      </w:r>
    </w:p>
    <w:p w:rsidR="00D97146" w:rsidRPr="00F025AA" w:rsidRDefault="00F6246A" w:rsidP="00D97146">
      <w:pPr>
        <w:pStyle w:val="NoSpacing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Podgorica, 18</w:t>
      </w:r>
      <w:r w:rsidR="000F5C42">
        <w:rPr>
          <w:rFonts w:ascii="Garamond" w:hAnsi="Garamond" w:cs="Arial"/>
          <w:sz w:val="26"/>
          <w:szCs w:val="26"/>
        </w:rPr>
        <w:t>. septembar</w:t>
      </w:r>
      <w:r w:rsidR="00D97146">
        <w:rPr>
          <w:rFonts w:ascii="Garamond" w:hAnsi="Garamond" w:cs="Arial"/>
          <w:sz w:val="26"/>
          <w:szCs w:val="26"/>
        </w:rPr>
        <w:t xml:space="preserve"> 2020</w:t>
      </w:r>
      <w:r w:rsidR="00D97146" w:rsidRPr="00F025AA">
        <w:rPr>
          <w:rFonts w:ascii="Garamond" w:hAnsi="Garamond" w:cs="Arial"/>
          <w:sz w:val="26"/>
          <w:szCs w:val="26"/>
        </w:rPr>
        <w:t>.godine</w:t>
      </w:r>
    </w:p>
    <w:p w:rsidR="00D97146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D97146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16F11" w:rsidRPr="00B0100D" w:rsidRDefault="005C3039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 osnovu člana 3 </w:t>
      </w:r>
      <w:r w:rsidR="00016F11" w:rsidRPr="00B0100D">
        <w:rPr>
          <w:rFonts w:ascii="Garamond" w:hAnsi="Garamond" w:cs="Arial"/>
          <w:sz w:val="28"/>
          <w:szCs w:val="28"/>
        </w:rPr>
        <w:t xml:space="preserve"> i člana 5 stav 3 Odluke o kriterijumima, načinu i postupku raspodjele sredstava za podršku ženskom preduzetništvu („Službeni list C</w:t>
      </w:r>
      <w:r w:rsidR="00B0100D" w:rsidRPr="00B0100D">
        <w:rPr>
          <w:rFonts w:ascii="Garamond" w:hAnsi="Garamond" w:cs="Arial"/>
          <w:sz w:val="28"/>
          <w:szCs w:val="28"/>
        </w:rPr>
        <w:t xml:space="preserve">rne </w:t>
      </w:r>
      <w:r w:rsidR="00016F11" w:rsidRPr="00B0100D">
        <w:rPr>
          <w:rFonts w:ascii="Garamond" w:hAnsi="Garamond" w:cs="Arial"/>
          <w:sz w:val="28"/>
          <w:szCs w:val="28"/>
        </w:rPr>
        <w:t>G</w:t>
      </w:r>
      <w:r w:rsidR="00B0100D" w:rsidRPr="00B0100D">
        <w:rPr>
          <w:rFonts w:ascii="Garamond" w:hAnsi="Garamond" w:cs="Arial"/>
          <w:sz w:val="28"/>
          <w:szCs w:val="28"/>
        </w:rPr>
        <w:t xml:space="preserve">ore - opštinski propisi”, broj: </w:t>
      </w:r>
      <w:r w:rsidR="00016F11" w:rsidRPr="00B0100D">
        <w:rPr>
          <w:rFonts w:ascii="Garamond" w:hAnsi="Garamond" w:cs="Arial"/>
          <w:sz w:val="28"/>
          <w:szCs w:val="28"/>
        </w:rPr>
        <w:t>31/19), Komisija za raspodjelu sredstava za podršku ženskom preduzetništvu, raspisuje</w:t>
      </w:r>
    </w:p>
    <w:p w:rsidR="00F03C5A" w:rsidRPr="00B0100D" w:rsidRDefault="00F03C5A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16F11" w:rsidRPr="00B0100D" w:rsidRDefault="00016F11" w:rsidP="00B0100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sz w:val="28"/>
          <w:szCs w:val="28"/>
        </w:rPr>
        <w:t>JAVNI KONKURS</w:t>
      </w:r>
    </w:p>
    <w:p w:rsidR="00B0100D" w:rsidRDefault="00016F11" w:rsidP="00B0100D">
      <w:pPr>
        <w:spacing w:after="0" w:line="240" w:lineRule="auto"/>
        <w:jc w:val="center"/>
        <w:rPr>
          <w:rStyle w:val="Strong"/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sz w:val="28"/>
          <w:szCs w:val="28"/>
        </w:rPr>
        <w:t xml:space="preserve">ZA </w:t>
      </w:r>
    </w:p>
    <w:p w:rsidR="00016F11" w:rsidRDefault="00016F11" w:rsidP="00B0100D">
      <w:pPr>
        <w:spacing w:after="0" w:line="240" w:lineRule="auto"/>
        <w:jc w:val="center"/>
        <w:rPr>
          <w:rStyle w:val="Strong"/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sz w:val="28"/>
          <w:szCs w:val="28"/>
        </w:rPr>
        <w:t>RASPODJELU SREDSTAVA IZ BUDŽETA GLAVNOG GRADA PODGORICA</w:t>
      </w:r>
      <w:r w:rsidRPr="00B0100D">
        <w:rPr>
          <w:rFonts w:ascii="Garamond" w:hAnsi="Garamond" w:cs="Arial"/>
          <w:sz w:val="28"/>
          <w:szCs w:val="28"/>
        </w:rPr>
        <w:t xml:space="preserve"> </w:t>
      </w:r>
      <w:r w:rsidRPr="00B0100D">
        <w:rPr>
          <w:rStyle w:val="Strong"/>
          <w:rFonts w:ascii="Garamond" w:hAnsi="Garamond" w:cs="Arial"/>
          <w:sz w:val="28"/>
          <w:szCs w:val="28"/>
        </w:rPr>
        <w:t>OPREDIJELJENIH ZA PODRŠKU ŽENSKOM PREDUZETNIŠTVU</w:t>
      </w:r>
    </w:p>
    <w:p w:rsidR="00B0100D" w:rsidRPr="00B0100D" w:rsidRDefault="00B0100D" w:rsidP="00B0100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016F11" w:rsidRDefault="00D97146" w:rsidP="00B0100D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7F2898">
        <w:rPr>
          <w:rFonts w:ascii="Garamond" w:hAnsi="Garamond" w:cs="Arial"/>
          <w:b/>
          <w:sz w:val="28"/>
          <w:szCs w:val="28"/>
        </w:rPr>
        <w:t>I-</w:t>
      </w:r>
      <w:r w:rsidR="00016F11" w:rsidRPr="00B0100D">
        <w:rPr>
          <w:rFonts w:ascii="Garamond" w:hAnsi="Garamond" w:cs="Arial"/>
          <w:sz w:val="28"/>
          <w:szCs w:val="28"/>
        </w:rPr>
        <w:t>Pozivaju se preduzetnice i privredna društva u kojima su žene nosioci biznisa – osnivač ili jedan od osnivača i izvršni direktor preduzeća (u daljem tekstu: društvo/preduzetnica) sa prebivalištem, odnosno sjedištem na teritoriji Glavnog grada Podgorica, da dostave svoje prijave na Konkurs za raspodjelu sredstava budžeta namijenjenih ženama koje žele da pokrenu ili razvijaju sopstveni biznis.</w:t>
      </w:r>
    </w:p>
    <w:p w:rsidR="00B0100D" w:rsidRPr="00B0100D" w:rsidRDefault="00B0100D" w:rsidP="00B0100D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16F11" w:rsidRPr="00B0100D" w:rsidRDefault="00D97146" w:rsidP="00B0100D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7F2898">
        <w:rPr>
          <w:rFonts w:ascii="Garamond" w:hAnsi="Garamond" w:cs="Arial"/>
          <w:b/>
          <w:sz w:val="28"/>
          <w:szCs w:val="28"/>
        </w:rPr>
        <w:t>II-</w:t>
      </w:r>
      <w:r w:rsidR="00016F11" w:rsidRPr="00B0100D">
        <w:rPr>
          <w:rFonts w:ascii="Garamond" w:hAnsi="Garamond" w:cs="Arial"/>
          <w:sz w:val="28"/>
          <w:szCs w:val="28"/>
        </w:rPr>
        <w:t>Sredstva predviđen</w:t>
      </w:r>
      <w:r w:rsidR="009640F6">
        <w:rPr>
          <w:rFonts w:ascii="Garamond" w:hAnsi="Garamond" w:cs="Arial"/>
          <w:sz w:val="28"/>
          <w:szCs w:val="28"/>
        </w:rPr>
        <w:t>a Budžetom Glavnog grada za 2020</w:t>
      </w:r>
      <w:r w:rsidR="00016F11" w:rsidRPr="00B0100D">
        <w:rPr>
          <w:rFonts w:ascii="Garamond" w:hAnsi="Garamond" w:cs="Arial"/>
          <w:sz w:val="28"/>
          <w:szCs w:val="28"/>
        </w:rPr>
        <w:t>. godinu raspodjeljuju se za bisnis planove koji doprinose ostvarivanju utvrđenih ciljeva u strateškim dokumentima, programima i planovima Glavnog grada, a kojima se naročito: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-podstiče ekonomski razvoj Glavnog grada;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-podstiče razvoj poljoprivrede i ruralnog područja;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-podstiče razvoj organske poljoprivredne proizvodnje;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-stvaraju uslovi i podstiče razvoj turizma;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-podstiče razvoj lova i ribolova;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-doprinosi afirmaciji i valorizaciji kulturnog potencijala, tradicije i kulturne posebnosti opštine;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-razvoj fizičke kulture i sporta;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-doprinosi očuvanju životne sredine i održivog razvoja.</w:t>
      </w:r>
    </w:p>
    <w:p w:rsidR="00F03C5A" w:rsidRPr="00B0100D" w:rsidRDefault="00F03C5A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D97146" w:rsidRDefault="00D97146" w:rsidP="00F03C5A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97146" w:rsidRDefault="00D97146" w:rsidP="00F03C5A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97146" w:rsidRDefault="00D97146" w:rsidP="00F03C5A">
      <w:pPr>
        <w:spacing w:after="0"/>
        <w:rPr>
          <w:rFonts w:ascii="Garamond" w:hAnsi="Garamond" w:cs="Arial"/>
          <w:b/>
          <w:sz w:val="28"/>
          <w:szCs w:val="28"/>
        </w:rPr>
      </w:pPr>
    </w:p>
    <w:p w:rsidR="00016F11" w:rsidRPr="00B0100D" w:rsidRDefault="00D97146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III-</w:t>
      </w:r>
      <w:r w:rsidR="00016F11" w:rsidRPr="00B0100D">
        <w:rPr>
          <w:rFonts w:ascii="Garamond" w:hAnsi="Garamond" w:cs="Arial"/>
          <w:sz w:val="28"/>
          <w:szCs w:val="28"/>
        </w:rPr>
        <w:t xml:space="preserve">Za sve nabrojane podsticaje, Odlukom o </w:t>
      </w:r>
      <w:r w:rsidR="000F5C42">
        <w:rPr>
          <w:rFonts w:ascii="Garamond" w:hAnsi="Garamond" w:cs="Arial"/>
          <w:sz w:val="28"/>
          <w:szCs w:val="28"/>
        </w:rPr>
        <w:t xml:space="preserve">izmjenama i dopunama Odluke o </w:t>
      </w:r>
      <w:r w:rsidR="00016F11" w:rsidRPr="00B0100D">
        <w:rPr>
          <w:rFonts w:ascii="Garamond" w:hAnsi="Garamond" w:cs="Arial"/>
          <w:sz w:val="28"/>
          <w:szCs w:val="28"/>
        </w:rPr>
        <w:t>budžetu Glavnog</w:t>
      </w:r>
      <w:r w:rsidR="00B0100D">
        <w:rPr>
          <w:rFonts w:ascii="Garamond" w:hAnsi="Garamond" w:cs="Arial"/>
          <w:sz w:val="28"/>
          <w:szCs w:val="28"/>
        </w:rPr>
        <w:t xml:space="preserve"> grada za 2020</w:t>
      </w:r>
      <w:r w:rsidR="00016F11" w:rsidRPr="00B0100D">
        <w:rPr>
          <w:rFonts w:ascii="Garamond" w:hAnsi="Garamond" w:cs="Arial"/>
          <w:sz w:val="28"/>
          <w:szCs w:val="28"/>
        </w:rPr>
        <w:t xml:space="preserve">. godinu predviđeno je ukupno </w:t>
      </w:r>
      <w:r w:rsidR="00016F11" w:rsidRPr="00283143">
        <w:rPr>
          <w:rFonts w:ascii="Garamond" w:hAnsi="Garamond" w:cs="Arial"/>
          <w:color w:val="000000" w:themeColor="text1"/>
          <w:sz w:val="28"/>
          <w:szCs w:val="28"/>
        </w:rPr>
        <w:t>20.000,00</w:t>
      </w:r>
      <w:r w:rsidR="00016F11" w:rsidRPr="00B0100D">
        <w:rPr>
          <w:rFonts w:ascii="Garamond" w:hAnsi="Garamond" w:cs="Arial"/>
          <w:sz w:val="28"/>
          <w:szCs w:val="28"/>
        </w:rPr>
        <w:t>€.</w:t>
      </w:r>
    </w:p>
    <w:p w:rsidR="00B0100D" w:rsidRPr="00B0100D" w:rsidRDefault="00B0100D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/>
          <w:sz w:val="28"/>
          <w:szCs w:val="28"/>
        </w:rPr>
        <w:t>Maksimalan iznos dodijeljenih sredstava za biznis planove, ne može iznositi više od 25% od ukupnog iznosa predviđenog Budžetom Glavnog grada za podršku ženskom preduzetništvu</w:t>
      </w:r>
    </w:p>
    <w:p w:rsidR="00016F11" w:rsidRPr="00B0100D" w:rsidRDefault="00016F11" w:rsidP="00F03C5A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Društvo/preduzetnica može konkurisati za ukupan iznos ili za dio sredstava za realizaciju aktivnosti iz biznis plana i dužna je dato naznači.</w:t>
      </w:r>
    </w:p>
    <w:p w:rsidR="00016F11" w:rsidRPr="00B0100D" w:rsidRDefault="00D97146" w:rsidP="00F03C5A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D97146">
        <w:rPr>
          <w:rFonts w:ascii="Garamond" w:hAnsi="Garamond" w:cs="Arial"/>
          <w:b/>
          <w:sz w:val="28"/>
          <w:szCs w:val="28"/>
        </w:rPr>
        <w:t>IV</w:t>
      </w:r>
      <w:r>
        <w:rPr>
          <w:rFonts w:ascii="Garamond" w:hAnsi="Garamond" w:cs="Arial"/>
          <w:sz w:val="28"/>
          <w:szCs w:val="28"/>
        </w:rPr>
        <w:t>-</w:t>
      </w:r>
      <w:r w:rsidR="00016F11" w:rsidRPr="00B0100D">
        <w:rPr>
          <w:rFonts w:ascii="Garamond" w:hAnsi="Garamond" w:cs="Arial"/>
          <w:sz w:val="28"/>
          <w:szCs w:val="28"/>
        </w:rPr>
        <w:t xml:space="preserve">Konkurs za raspodjelu sredstava otvoren je </w:t>
      </w:r>
      <w:r w:rsidR="00B0100D" w:rsidRPr="000F5C42">
        <w:rPr>
          <w:rFonts w:ascii="Garamond" w:hAnsi="Garamond" w:cs="Arial"/>
          <w:b/>
          <w:color w:val="000000" w:themeColor="text1"/>
          <w:sz w:val="28"/>
          <w:szCs w:val="28"/>
        </w:rPr>
        <w:t>45</w:t>
      </w:r>
      <w:r w:rsidR="00B0100D" w:rsidRPr="00B0100D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016F11" w:rsidRPr="00B0100D">
        <w:rPr>
          <w:rFonts w:ascii="Garamond" w:hAnsi="Garamond" w:cs="Arial"/>
          <w:color w:val="000000" w:themeColor="text1"/>
          <w:sz w:val="28"/>
          <w:szCs w:val="28"/>
        </w:rPr>
        <w:t>dana</w:t>
      </w:r>
      <w:r w:rsidR="00016F11" w:rsidRPr="00B0100D">
        <w:rPr>
          <w:rFonts w:ascii="Garamond" w:hAnsi="Garamond" w:cs="Arial"/>
          <w:sz w:val="28"/>
          <w:szCs w:val="28"/>
        </w:rPr>
        <w:t xml:space="preserve"> od dana njegovog objavljivanja u dnevnom listu i web stranici Glavnog grada Podgorica</w:t>
      </w:r>
      <w:r w:rsidR="0059793A" w:rsidRPr="00B0100D">
        <w:rPr>
          <w:rFonts w:ascii="Garamond" w:hAnsi="Garamond" w:cs="Arial"/>
          <w:sz w:val="28"/>
          <w:szCs w:val="28"/>
        </w:rPr>
        <w:t>.</w:t>
      </w:r>
    </w:p>
    <w:p w:rsidR="00016F11" w:rsidRPr="00B0100D" w:rsidRDefault="00F6246A" w:rsidP="00773A7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</w:t>
      </w:r>
      <w:r w:rsidR="00B61793" w:rsidRPr="00B61793">
        <w:rPr>
          <w:rFonts w:ascii="Garamond" w:hAnsi="Garamond" w:cs="Arial"/>
          <w:b/>
          <w:sz w:val="28"/>
          <w:szCs w:val="28"/>
        </w:rPr>
        <w:t>-</w:t>
      </w:r>
      <w:r w:rsidR="00016F11" w:rsidRPr="00B0100D">
        <w:rPr>
          <w:rFonts w:ascii="Garamond" w:hAnsi="Garamond" w:cs="Arial"/>
          <w:sz w:val="28"/>
          <w:szCs w:val="28"/>
        </w:rPr>
        <w:t>U zapečaćenoj koverti, preduzetnice koje ž</w:t>
      </w:r>
      <w:r w:rsidR="00773A7C">
        <w:rPr>
          <w:rFonts w:ascii="Garamond" w:hAnsi="Garamond" w:cs="Arial"/>
          <w:sz w:val="28"/>
          <w:szCs w:val="28"/>
        </w:rPr>
        <w:t>ele da započnu sopstveni biznis</w:t>
      </w:r>
      <w:r w:rsidR="00016F11" w:rsidRPr="00B0100D">
        <w:rPr>
          <w:rFonts w:ascii="Garamond" w:hAnsi="Garamond" w:cs="Arial"/>
          <w:sz w:val="28"/>
          <w:szCs w:val="28"/>
        </w:rPr>
        <w:t>, prilažu: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prijavu za dodjelu bespovratnih sredstava (Obrazac 1);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izrađen biznis plan (Obrazac 2);</w:t>
      </w:r>
    </w:p>
    <w:p w:rsidR="00016F11" w:rsidRPr="00B0100D" w:rsidRDefault="00D97146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- ovjerenu kopiju</w:t>
      </w:r>
      <w:r w:rsidR="00016F11" w:rsidRPr="00B0100D">
        <w:rPr>
          <w:rFonts w:ascii="Garamond" w:hAnsi="Garamond" w:cs="Arial"/>
          <w:sz w:val="28"/>
          <w:szCs w:val="28"/>
        </w:rPr>
        <w:t xml:space="preserve"> lične karte;</w:t>
      </w:r>
    </w:p>
    <w:p w:rsidR="00DC4A03" w:rsidRDefault="00DC4A03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-pismo namjere i/ili original ili ovjerena kopija pisma preporuke </w:t>
      </w:r>
    </w:p>
    <w:p w:rsidR="00F03C5A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tri štampane i jednu elektronsku verzi</w:t>
      </w:r>
      <w:r w:rsidR="000F5C42">
        <w:rPr>
          <w:rFonts w:ascii="Garamond" w:hAnsi="Garamond" w:cs="Arial"/>
          <w:sz w:val="28"/>
          <w:szCs w:val="28"/>
        </w:rPr>
        <w:t>ju biznis plana na CD-u.</w:t>
      </w:r>
    </w:p>
    <w:p w:rsidR="000F5C42" w:rsidRPr="00B0100D" w:rsidRDefault="000F5C42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016F11" w:rsidRPr="00B0100D" w:rsidRDefault="00016F11" w:rsidP="00F03C5A">
      <w:pPr>
        <w:spacing w:after="0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U zapečaćenoj koverti, preduzetnice koje planiraju razvoj poslovanja prilažu: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prijavu za dodjelu bespovratnih sredstava (Obrazac 1);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izrađen biznis plan (Obrazac 2);</w:t>
      </w:r>
    </w:p>
    <w:p w:rsidR="00016F11" w:rsidRPr="00B0100D" w:rsidRDefault="00D97146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- ovjerenu kopiju</w:t>
      </w:r>
      <w:r w:rsidR="00016F11" w:rsidRPr="00B0100D">
        <w:rPr>
          <w:rFonts w:ascii="Garamond" w:hAnsi="Garamond" w:cs="Arial"/>
          <w:sz w:val="28"/>
          <w:szCs w:val="28"/>
        </w:rPr>
        <w:t xml:space="preserve"> lične karte;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r w:rsidR="00DC4A03">
        <w:rPr>
          <w:rFonts w:ascii="Garamond" w:hAnsi="Garamond" w:cs="Arial"/>
          <w:sz w:val="28"/>
          <w:szCs w:val="28"/>
        </w:rPr>
        <w:t>pismo namjere i/ili original ili ovjerena kopija pisma preporuke</w:t>
      </w:r>
      <w:r w:rsidRPr="00B0100D">
        <w:rPr>
          <w:rFonts w:ascii="Garamond" w:hAnsi="Garamond" w:cs="Arial"/>
          <w:sz w:val="28"/>
          <w:szCs w:val="28"/>
        </w:rPr>
        <w:t>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tri štampane i jednu elektronsku verziju biznis plana na CD-u;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 xml:space="preserve">- </w:t>
      </w:r>
      <w:r w:rsidR="00D97146">
        <w:rPr>
          <w:rFonts w:ascii="Garamond" w:hAnsi="Garamond" w:cs="Arial"/>
          <w:sz w:val="28"/>
          <w:szCs w:val="28"/>
        </w:rPr>
        <w:t>original ili ovjerenu kopiju</w:t>
      </w:r>
      <w:r w:rsidR="00DC4A03">
        <w:rPr>
          <w:rFonts w:ascii="Garamond" w:hAnsi="Garamond" w:cs="Arial"/>
          <w:sz w:val="28"/>
          <w:szCs w:val="28"/>
        </w:rPr>
        <w:t xml:space="preserve"> rješenja</w:t>
      </w:r>
      <w:r w:rsidRPr="00B0100D">
        <w:rPr>
          <w:rFonts w:ascii="Garamond" w:hAnsi="Garamond" w:cs="Arial"/>
          <w:sz w:val="28"/>
          <w:szCs w:val="28"/>
        </w:rPr>
        <w:t xml:space="preserve"> o upisu krajnjeg korisnika u sudski registar, odnosno registar nadležnog opštinskog organa;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 xml:space="preserve">- </w:t>
      </w:r>
      <w:r w:rsidR="00D97146">
        <w:rPr>
          <w:rFonts w:ascii="Garamond" w:hAnsi="Garamond" w:cs="Arial"/>
          <w:sz w:val="28"/>
          <w:szCs w:val="28"/>
        </w:rPr>
        <w:t>original ili ovjerenu kopiju</w:t>
      </w:r>
      <w:r w:rsidR="00DC4A03">
        <w:rPr>
          <w:rFonts w:ascii="Garamond" w:hAnsi="Garamond" w:cs="Arial"/>
          <w:sz w:val="28"/>
          <w:szCs w:val="28"/>
        </w:rPr>
        <w:t xml:space="preserve"> rješenja</w:t>
      </w:r>
      <w:r w:rsidR="00DC4A03" w:rsidRPr="00B0100D">
        <w:rPr>
          <w:rFonts w:ascii="Garamond" w:hAnsi="Garamond" w:cs="Arial"/>
          <w:sz w:val="28"/>
          <w:szCs w:val="28"/>
        </w:rPr>
        <w:t xml:space="preserve"> </w:t>
      </w:r>
      <w:r w:rsidRPr="00B0100D">
        <w:rPr>
          <w:rFonts w:ascii="Garamond" w:hAnsi="Garamond" w:cs="Arial"/>
          <w:sz w:val="28"/>
          <w:szCs w:val="28"/>
        </w:rPr>
        <w:t>o registraciji za PDV ako je krajnji korisnik obveznik PDV-a;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važeći Statut društva;</w:t>
      </w:r>
    </w:p>
    <w:p w:rsidR="00016F11" w:rsidRPr="00B0100D" w:rsidRDefault="00D97146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- original ili ovjerenu kopiju</w:t>
      </w:r>
      <w:r w:rsidR="00016F11" w:rsidRPr="00B0100D">
        <w:rPr>
          <w:rFonts w:ascii="Garamond" w:hAnsi="Garamond" w:cs="Arial"/>
          <w:sz w:val="28"/>
          <w:szCs w:val="28"/>
        </w:rPr>
        <w:t xml:space="preserve"> obrazca ovjerenih potpisa lica ovlašćenih za zastupanje (OP) i važeći karton deponovanih potpisa;</w:t>
      </w:r>
    </w:p>
    <w:p w:rsidR="00016F11" w:rsidRPr="00B0100D" w:rsidRDefault="00016F11" w:rsidP="00F03C5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</w:t>
      </w:r>
      <w:r w:rsidR="00DC4A03" w:rsidRPr="00DC4A03">
        <w:rPr>
          <w:rFonts w:ascii="Garamond" w:hAnsi="Garamond" w:cs="Arial"/>
          <w:sz w:val="28"/>
          <w:szCs w:val="28"/>
        </w:rPr>
        <w:t xml:space="preserve"> </w:t>
      </w:r>
      <w:r w:rsidR="00DC4A03">
        <w:rPr>
          <w:rFonts w:ascii="Garamond" w:hAnsi="Garamond" w:cs="Arial"/>
          <w:sz w:val="28"/>
          <w:szCs w:val="28"/>
        </w:rPr>
        <w:t>o</w:t>
      </w:r>
      <w:r w:rsidR="00D97146">
        <w:rPr>
          <w:rFonts w:ascii="Garamond" w:hAnsi="Garamond" w:cs="Arial"/>
          <w:sz w:val="28"/>
          <w:szCs w:val="28"/>
        </w:rPr>
        <w:t>riginal ili ovjerenu kopiju</w:t>
      </w:r>
      <w:r w:rsidR="00DC4A03">
        <w:rPr>
          <w:rFonts w:ascii="Garamond" w:hAnsi="Garamond" w:cs="Arial"/>
          <w:sz w:val="28"/>
          <w:szCs w:val="28"/>
        </w:rPr>
        <w:t xml:space="preserve"> potvrde</w:t>
      </w:r>
      <w:r w:rsidRPr="00B0100D">
        <w:rPr>
          <w:rFonts w:ascii="Garamond" w:hAnsi="Garamond" w:cs="Arial"/>
          <w:sz w:val="28"/>
          <w:szCs w:val="28"/>
        </w:rPr>
        <w:t xml:space="preserve"> Poreske uprave o urednom izmirivanju poreza i doprinosa ne starija od 30 dana;</w:t>
      </w:r>
    </w:p>
    <w:p w:rsidR="00016F11" w:rsidRPr="00B0100D" w:rsidRDefault="00016F11" w:rsidP="00F03C5A">
      <w:pPr>
        <w:spacing w:after="0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komplet obrazaca za godišnje račune (Bilans stanja, Bilans uspjeha, Bruto bilans (Zaključni list), analitika kupaca i dobavljača) za prethodnu godinu, izuzev kod preduzetnica koje nijesu u obavezi da sastavljaju finansijske izvještaje;</w:t>
      </w:r>
    </w:p>
    <w:p w:rsidR="000F5C42" w:rsidRDefault="00016F11" w:rsidP="001E1D8C">
      <w:pPr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odgovarajući obrazac za poslednji mjesec uplate poreza i doprinosa za zaposlene ovjeren od Poreske uprave, kao dokaz o broju zaposlenih.</w:t>
      </w:r>
    </w:p>
    <w:p w:rsidR="000F5C42" w:rsidRPr="00F6246A" w:rsidRDefault="000F5C42" w:rsidP="00F6246A">
      <w:pPr>
        <w:spacing w:after="0" w:line="240" w:lineRule="auto"/>
        <w:rPr>
          <w:rFonts w:ascii="Garamond" w:hAnsi="Garamond" w:cs="Arial"/>
          <w:sz w:val="28"/>
          <w:szCs w:val="28"/>
          <w:lang w:val="sr-Latn-BA"/>
        </w:rPr>
      </w:pPr>
      <w:r>
        <w:rPr>
          <w:rFonts w:ascii="Garamond" w:hAnsi="Garamond" w:cs="Arial"/>
          <w:sz w:val="28"/>
          <w:szCs w:val="28"/>
        </w:rPr>
        <w:lastRenderedPageBreak/>
        <w:t>Po slu</w:t>
      </w:r>
      <w:r>
        <w:rPr>
          <w:rFonts w:ascii="Garamond" w:hAnsi="Garamond" w:cs="Arial"/>
          <w:sz w:val="28"/>
          <w:szCs w:val="28"/>
          <w:lang w:val="sr-Latn-BA"/>
        </w:rPr>
        <w:t xml:space="preserve">žbenoj dužnosti </w:t>
      </w:r>
      <w:r w:rsidR="00F6246A">
        <w:rPr>
          <w:rFonts w:ascii="Garamond" w:hAnsi="Garamond" w:cs="Arial"/>
          <w:sz w:val="28"/>
          <w:szCs w:val="28"/>
          <w:lang w:val="sr-Latn-BA"/>
        </w:rPr>
        <w:t xml:space="preserve">Komisija </w:t>
      </w:r>
      <w:r>
        <w:rPr>
          <w:rFonts w:ascii="Garamond" w:hAnsi="Garamond" w:cs="Arial"/>
          <w:sz w:val="28"/>
          <w:szCs w:val="28"/>
          <w:lang w:val="sr-Latn-BA"/>
        </w:rPr>
        <w:t xml:space="preserve">pribavlja </w:t>
      </w:r>
      <w:r w:rsidR="00F6246A">
        <w:rPr>
          <w:rFonts w:ascii="Garamond" w:hAnsi="Garamond" w:cs="Arial"/>
          <w:sz w:val="28"/>
          <w:szCs w:val="28"/>
        </w:rPr>
        <w:t>potvrdu</w:t>
      </w:r>
      <w:r w:rsidRPr="000F5C42">
        <w:rPr>
          <w:rFonts w:ascii="Garamond" w:hAnsi="Garamond" w:cs="Arial"/>
          <w:sz w:val="28"/>
          <w:szCs w:val="28"/>
        </w:rPr>
        <w:t xml:space="preserve"> o neosuđivanosti za krivična djela protiv privrede </w:t>
      </w:r>
      <w:r>
        <w:rPr>
          <w:rFonts w:ascii="Garamond" w:hAnsi="Garamond" w:cs="Arial"/>
          <w:sz w:val="28"/>
          <w:szCs w:val="28"/>
        </w:rPr>
        <w:t>i krivična djela protiv imovine.</w:t>
      </w:r>
    </w:p>
    <w:p w:rsidR="00773A7C" w:rsidRDefault="00773A7C" w:rsidP="00773A7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773A7C" w:rsidRPr="00033446" w:rsidRDefault="00F6246A" w:rsidP="00773A7C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VI</w:t>
      </w:r>
      <w:r w:rsidR="00773A7C" w:rsidRPr="00773A7C">
        <w:rPr>
          <w:rFonts w:ascii="Garamond" w:hAnsi="Garamond" w:cs="Arial"/>
          <w:sz w:val="28"/>
          <w:szCs w:val="28"/>
        </w:rPr>
        <w:t>-</w:t>
      </w:r>
      <w:r w:rsidR="00773A7C">
        <w:rPr>
          <w:rFonts w:ascii="Garamond" w:hAnsi="Garamond" w:cs="Arial"/>
          <w:sz w:val="28"/>
          <w:szCs w:val="28"/>
        </w:rPr>
        <w:t xml:space="preserve"> </w:t>
      </w:r>
      <w:r w:rsidR="00773A7C">
        <w:rPr>
          <w:rFonts w:ascii="Garamond" w:hAnsi="Garamond" w:cs="Arial"/>
          <w:b/>
          <w:sz w:val="28"/>
          <w:szCs w:val="28"/>
        </w:rPr>
        <w:t>D</w:t>
      </w:r>
      <w:r w:rsidR="00773A7C" w:rsidRPr="00773A7C">
        <w:rPr>
          <w:rFonts w:ascii="Garamond" w:hAnsi="Garamond" w:cs="Arial"/>
          <w:b/>
          <w:sz w:val="28"/>
          <w:szCs w:val="28"/>
        </w:rPr>
        <w:t xml:space="preserve">ruštvo/preduzetnica </w:t>
      </w:r>
      <w:r w:rsidR="00773A7C">
        <w:rPr>
          <w:rFonts w:ascii="Garamond" w:hAnsi="Garamond" w:cs="Arial"/>
          <w:b/>
          <w:sz w:val="28"/>
          <w:szCs w:val="28"/>
        </w:rPr>
        <w:t xml:space="preserve">koja </w:t>
      </w:r>
      <w:r w:rsidR="00773A7C" w:rsidRPr="00773A7C">
        <w:rPr>
          <w:rFonts w:ascii="Garamond" w:hAnsi="Garamond" w:cs="Arial"/>
          <w:b/>
          <w:sz w:val="28"/>
          <w:szCs w:val="28"/>
        </w:rPr>
        <w:t xml:space="preserve">nije koristila sredstva po osnovu odluka Komisija Glavnog grada, </w:t>
      </w:r>
      <w:r w:rsidR="004C38D0">
        <w:rPr>
          <w:rFonts w:ascii="Garamond" w:hAnsi="Garamond" w:cs="Arial"/>
          <w:b/>
          <w:sz w:val="28"/>
          <w:szCs w:val="28"/>
        </w:rPr>
        <w:t xml:space="preserve">ili nije aplicirala na neki od konkursa Glavnog grada koji su u toku, </w:t>
      </w:r>
      <w:r w:rsidR="00773A7C" w:rsidRPr="00773A7C">
        <w:rPr>
          <w:rFonts w:ascii="Garamond" w:hAnsi="Garamond" w:cs="Arial"/>
          <w:b/>
          <w:sz w:val="28"/>
          <w:szCs w:val="28"/>
        </w:rPr>
        <w:t>dužna je da dostavi ovjerenu izjavu</w:t>
      </w:r>
      <w:r w:rsidR="00773A7C" w:rsidRPr="00773A7C">
        <w:rPr>
          <w:rFonts w:ascii="Garamond" w:hAnsi="Garamond" w:cs="Arial"/>
          <w:sz w:val="28"/>
          <w:szCs w:val="28"/>
        </w:rPr>
        <w:t xml:space="preserve"> </w:t>
      </w:r>
      <w:r w:rsidR="00773A7C" w:rsidRPr="00773A7C">
        <w:rPr>
          <w:rFonts w:ascii="Garamond" w:hAnsi="Garamond" w:cs="Arial"/>
          <w:b/>
          <w:sz w:val="28"/>
          <w:szCs w:val="28"/>
        </w:rPr>
        <w:t>o tome</w:t>
      </w:r>
      <w:r w:rsidR="00773A7C">
        <w:rPr>
          <w:rFonts w:ascii="Garamond" w:hAnsi="Garamond" w:cs="Arial"/>
          <w:b/>
          <w:sz w:val="28"/>
          <w:szCs w:val="28"/>
        </w:rPr>
        <w:t>.</w:t>
      </w:r>
      <w:bookmarkStart w:id="0" w:name="_GoBack"/>
      <w:bookmarkEnd w:id="0"/>
    </w:p>
    <w:p w:rsidR="00DC4A03" w:rsidRPr="00DC4A03" w:rsidRDefault="00DC4A03" w:rsidP="00DC4A03">
      <w:pPr>
        <w:pStyle w:val="T30X"/>
        <w:ind w:firstLine="0"/>
        <w:rPr>
          <w:rFonts w:ascii="Garamond" w:hAnsi="Garamond"/>
          <w:sz w:val="28"/>
          <w:szCs w:val="28"/>
        </w:rPr>
      </w:pPr>
      <w:r w:rsidRPr="00D97146">
        <w:rPr>
          <w:rFonts w:ascii="Garamond" w:hAnsi="Garamond"/>
          <w:sz w:val="28"/>
          <w:szCs w:val="28"/>
          <w:u w:val="single"/>
        </w:rPr>
        <w:t>Društvo/preduzetnica koja je za realizaciju biznis plana koristila budžetska sredstva, po</w:t>
      </w:r>
      <w:r w:rsidR="00773A7C">
        <w:rPr>
          <w:rFonts w:ascii="Garamond" w:hAnsi="Garamond"/>
          <w:sz w:val="28"/>
          <w:szCs w:val="28"/>
          <w:u w:val="single"/>
        </w:rPr>
        <w:t xml:space="preserve"> </w:t>
      </w:r>
      <w:r w:rsidRPr="00D97146">
        <w:rPr>
          <w:rFonts w:ascii="Garamond" w:hAnsi="Garamond"/>
          <w:sz w:val="28"/>
          <w:szCs w:val="28"/>
          <w:u w:val="single"/>
        </w:rPr>
        <w:t>javnom konkursu</w:t>
      </w:r>
      <w:r w:rsidR="005C3039">
        <w:rPr>
          <w:rFonts w:ascii="Garamond" w:hAnsi="Garamond"/>
          <w:sz w:val="28"/>
          <w:szCs w:val="28"/>
          <w:u w:val="single"/>
        </w:rPr>
        <w:t xml:space="preserve"> za podr</w:t>
      </w:r>
      <w:r w:rsidR="005C3039">
        <w:rPr>
          <w:rFonts w:ascii="Garamond" w:hAnsi="Garamond"/>
          <w:sz w:val="28"/>
          <w:szCs w:val="28"/>
          <w:u w:val="single"/>
          <w:lang w:val="sr-Latn-BA"/>
        </w:rPr>
        <w:t>šku ženskom preduzetništvu</w:t>
      </w:r>
      <w:r w:rsidRPr="00D97146">
        <w:rPr>
          <w:rFonts w:ascii="Garamond" w:hAnsi="Garamond"/>
          <w:sz w:val="28"/>
          <w:szCs w:val="28"/>
          <w:u w:val="single"/>
        </w:rPr>
        <w:t xml:space="preserve"> u prethodnoj</w:t>
      </w:r>
      <w:r w:rsidR="000F5C42">
        <w:rPr>
          <w:rFonts w:ascii="Garamond" w:hAnsi="Garamond"/>
          <w:sz w:val="28"/>
          <w:szCs w:val="28"/>
          <w:u w:val="single"/>
        </w:rPr>
        <w:t xml:space="preserve"> </w:t>
      </w:r>
      <w:r w:rsidRPr="00D97146">
        <w:rPr>
          <w:rFonts w:ascii="Garamond" w:hAnsi="Garamond"/>
          <w:sz w:val="28"/>
          <w:szCs w:val="28"/>
          <w:u w:val="single"/>
        </w:rPr>
        <w:t>godini, prilaže i izvještaj o realizaciji biznis plana, sa detaljnim opisom faza realizacije i detaljnim obrazloženjem eventualnih odstupanja, uključujući i finansijski izvještaj sačinjen u skladu sa posebnim propisom (detaljan finansijski izvještaj o utrošenim sredstvima, sa kopijama računa, ugovora i izvoda banke po kojima su plaćani, kao i narativni izvještaj sa tabelarnim pregledom troškova za utrošena sredstva</w:t>
      </w:r>
      <w:r w:rsidRPr="00DC4A03">
        <w:rPr>
          <w:rFonts w:ascii="Garamond" w:hAnsi="Garamond"/>
          <w:sz w:val="28"/>
          <w:szCs w:val="28"/>
        </w:rPr>
        <w:t>).</w:t>
      </w:r>
    </w:p>
    <w:p w:rsidR="00DC4A03" w:rsidRDefault="00DC4A03" w:rsidP="00DC4A03">
      <w:pPr>
        <w:pStyle w:val="T30X"/>
        <w:ind w:firstLine="0"/>
        <w:rPr>
          <w:rFonts w:ascii="Garamond" w:hAnsi="Garamond"/>
          <w:sz w:val="28"/>
          <w:szCs w:val="28"/>
          <w:u w:val="single"/>
        </w:rPr>
      </w:pPr>
      <w:r w:rsidRPr="00DC4A03">
        <w:rPr>
          <w:rFonts w:ascii="Garamond" w:hAnsi="Garamond"/>
          <w:sz w:val="28"/>
          <w:szCs w:val="28"/>
        </w:rPr>
        <w:t>Ukoliko društvo/preduzetnica</w:t>
      </w:r>
      <w:r w:rsidR="005C3039">
        <w:rPr>
          <w:rFonts w:ascii="Garamond" w:hAnsi="Garamond"/>
          <w:sz w:val="28"/>
          <w:szCs w:val="28"/>
        </w:rPr>
        <w:t xml:space="preserve"> </w:t>
      </w:r>
      <w:r w:rsidRPr="00DC4A03">
        <w:rPr>
          <w:rFonts w:ascii="Garamond" w:hAnsi="Garamond"/>
          <w:sz w:val="28"/>
          <w:szCs w:val="28"/>
        </w:rPr>
        <w:t xml:space="preserve"> </w:t>
      </w:r>
      <w:r w:rsidRPr="00DC4A03">
        <w:rPr>
          <w:rFonts w:ascii="Garamond" w:hAnsi="Garamond"/>
          <w:sz w:val="28"/>
          <w:szCs w:val="28"/>
          <w:u w:val="single"/>
        </w:rPr>
        <w:t xml:space="preserve">ne dostavi tražene izvještaje o realizovanom biznis planu iz prethodnih godina </w:t>
      </w:r>
      <w:r w:rsidR="004C38D0">
        <w:rPr>
          <w:rFonts w:ascii="Garamond" w:hAnsi="Garamond"/>
          <w:sz w:val="28"/>
          <w:szCs w:val="28"/>
          <w:u w:val="single"/>
        </w:rPr>
        <w:t>za koja</w:t>
      </w:r>
      <w:r w:rsidRPr="00DC4A03">
        <w:rPr>
          <w:rFonts w:ascii="Garamond" w:hAnsi="Garamond"/>
          <w:sz w:val="28"/>
          <w:szCs w:val="28"/>
          <w:u w:val="single"/>
        </w:rPr>
        <w:t xml:space="preserve"> su </w:t>
      </w:r>
      <w:r w:rsidR="004C38D0">
        <w:rPr>
          <w:rFonts w:ascii="Garamond" w:hAnsi="Garamond"/>
          <w:sz w:val="28"/>
          <w:szCs w:val="28"/>
          <w:u w:val="single"/>
        </w:rPr>
        <w:t xml:space="preserve">opredijeljena sredstva za podršku ženskom preduzetništvu </w:t>
      </w:r>
      <w:r w:rsidRPr="00DC4A03">
        <w:rPr>
          <w:rFonts w:ascii="Garamond" w:hAnsi="Garamond"/>
          <w:sz w:val="28"/>
          <w:szCs w:val="28"/>
          <w:u w:val="single"/>
        </w:rPr>
        <w:t>iz Budžeta Glavnog grada, ne može učestvovati u raspodjeli sredstava za godinu u kojoj se sredstva raspodjeljuju.</w:t>
      </w:r>
    </w:p>
    <w:p w:rsidR="00B61793" w:rsidRPr="00DC4A03" w:rsidRDefault="00B61793" w:rsidP="00DC4A03">
      <w:pPr>
        <w:pStyle w:val="T30X"/>
        <w:ind w:firstLine="0"/>
        <w:rPr>
          <w:rFonts w:ascii="Garamond" w:hAnsi="Garamond"/>
          <w:sz w:val="28"/>
          <w:szCs w:val="28"/>
          <w:u w:val="single"/>
        </w:rPr>
      </w:pPr>
    </w:p>
    <w:p w:rsidR="00DC4A03" w:rsidRPr="00DC4A03" w:rsidRDefault="00F6246A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eastAsiaTheme="minorHAnsi" w:hAnsi="Garamond" w:cs="Arial"/>
          <w:b/>
          <w:color w:val="auto"/>
          <w:sz w:val="28"/>
          <w:szCs w:val="28"/>
        </w:rPr>
        <w:t>V</w:t>
      </w:r>
      <w:r w:rsidR="00773A7C">
        <w:rPr>
          <w:rFonts w:ascii="Garamond" w:eastAsiaTheme="minorHAnsi" w:hAnsi="Garamond" w:cs="Arial"/>
          <w:b/>
          <w:color w:val="auto"/>
          <w:sz w:val="28"/>
          <w:szCs w:val="28"/>
        </w:rPr>
        <w:t>I</w:t>
      </w:r>
      <w:r w:rsidR="00B61793" w:rsidRPr="00B61793">
        <w:rPr>
          <w:rFonts w:ascii="Garamond" w:eastAsiaTheme="minorHAnsi" w:hAnsi="Garamond" w:cs="Arial"/>
          <w:b/>
          <w:color w:val="auto"/>
          <w:sz w:val="28"/>
          <w:szCs w:val="28"/>
        </w:rPr>
        <w:t>I-</w:t>
      </w:r>
      <w:r w:rsidR="00DC4A03" w:rsidRPr="00DC4A03">
        <w:t xml:space="preserve"> </w:t>
      </w:r>
      <w:r w:rsidR="00DC4A03" w:rsidRPr="00DC4A03">
        <w:rPr>
          <w:rFonts w:ascii="Garamond" w:hAnsi="Garamond"/>
          <w:sz w:val="28"/>
          <w:szCs w:val="28"/>
        </w:rPr>
        <w:t>Biznis plan treba da sadrži: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1. Osnovne podatke</w:t>
      </w:r>
      <w:r>
        <w:rPr>
          <w:rFonts w:ascii="Garamond" w:hAnsi="Garamond"/>
          <w:sz w:val="28"/>
          <w:szCs w:val="28"/>
        </w:rPr>
        <w:t>: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DC4A03">
        <w:rPr>
          <w:rFonts w:ascii="Garamond" w:hAnsi="Garamond"/>
          <w:sz w:val="28"/>
          <w:szCs w:val="28"/>
        </w:rPr>
        <w:t>Rezime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DC4A03">
        <w:rPr>
          <w:rFonts w:ascii="Garamond" w:hAnsi="Garamond"/>
          <w:sz w:val="28"/>
          <w:szCs w:val="28"/>
        </w:rPr>
        <w:t>Misija i cilj projekta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DC4A03">
        <w:rPr>
          <w:rFonts w:ascii="Garamond" w:hAnsi="Garamond"/>
          <w:sz w:val="28"/>
          <w:szCs w:val="28"/>
        </w:rPr>
        <w:t>Podaci o preduzeću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DC4A03">
        <w:rPr>
          <w:rFonts w:ascii="Garamond" w:hAnsi="Garamond"/>
          <w:sz w:val="28"/>
          <w:szCs w:val="28"/>
        </w:rPr>
        <w:t>Analiza dosadašnjeg poslovanja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2. Analiza tržišta</w:t>
      </w:r>
      <w:r>
        <w:rPr>
          <w:rFonts w:ascii="Garamond" w:hAnsi="Garamond"/>
          <w:sz w:val="28"/>
          <w:szCs w:val="28"/>
        </w:rPr>
        <w:t>: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DC4A03">
        <w:rPr>
          <w:rFonts w:ascii="Garamond" w:hAnsi="Garamond"/>
          <w:sz w:val="28"/>
          <w:szCs w:val="28"/>
        </w:rPr>
        <w:t>Prodajno tržište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DC4A03">
        <w:rPr>
          <w:rFonts w:ascii="Garamond" w:hAnsi="Garamond"/>
          <w:sz w:val="28"/>
          <w:szCs w:val="28"/>
        </w:rPr>
        <w:t>Nabavno tržište</w:t>
      </w:r>
    </w:p>
    <w:p w:rsid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DC4A03">
        <w:rPr>
          <w:rFonts w:ascii="Garamond" w:hAnsi="Garamond"/>
          <w:sz w:val="28"/>
          <w:szCs w:val="28"/>
        </w:rPr>
        <w:t>Analiza konkurencije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3. Proizvod, proizvodni program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4. Zaposlenost i kvalifikaciona struktura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5. Lokacija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6. Predračun investicionih ulaganja</w:t>
      </w:r>
    </w:p>
    <w:p w:rsidR="00DC4A03" w:rsidRP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7. Izvori finansiranja</w:t>
      </w:r>
    </w:p>
    <w:p w:rsidR="00DC4A03" w:rsidRDefault="00DC4A03" w:rsidP="00F6246A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8. Rashodi poslovanja</w:t>
      </w:r>
    </w:p>
    <w:p w:rsidR="00DC4A03" w:rsidRPr="00DC4A03" w:rsidRDefault="00DC4A03" w:rsidP="00773A7C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Investicioni troškovi: Amortizacija; Investiciono održavanje; Kamate; Osiguranje.</w:t>
      </w:r>
    </w:p>
    <w:p w:rsidR="00DC4A03" w:rsidRPr="00DC4A03" w:rsidRDefault="00DC4A03" w:rsidP="00773A7C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Tekući troškovi: Materijalni troškovi; Obračun bruto zarada; Ostali nematerijalni troškovi.</w:t>
      </w:r>
    </w:p>
    <w:p w:rsidR="00DC4A03" w:rsidRDefault="00DC4A03" w:rsidP="00DC4A03">
      <w:pPr>
        <w:pStyle w:val="T30X"/>
        <w:ind w:firstLine="0"/>
        <w:rPr>
          <w:rFonts w:ascii="Garamond" w:hAnsi="Garamond"/>
          <w:sz w:val="28"/>
          <w:szCs w:val="28"/>
        </w:rPr>
      </w:pPr>
      <w:r w:rsidRPr="00DC4A03">
        <w:rPr>
          <w:rFonts w:ascii="Garamond" w:hAnsi="Garamond"/>
          <w:sz w:val="28"/>
          <w:szCs w:val="28"/>
        </w:rPr>
        <w:t>9. Zaključak i prateća dokumentacija</w:t>
      </w:r>
      <w:r>
        <w:rPr>
          <w:rFonts w:ascii="Garamond" w:hAnsi="Garamond"/>
          <w:sz w:val="28"/>
          <w:szCs w:val="28"/>
        </w:rPr>
        <w:t>.</w:t>
      </w:r>
    </w:p>
    <w:p w:rsidR="00DC4A03" w:rsidRDefault="00DC4A03" w:rsidP="00DC4A03">
      <w:pPr>
        <w:pStyle w:val="T30X"/>
        <w:ind w:left="567" w:hanging="283"/>
        <w:rPr>
          <w:rFonts w:ascii="Garamond" w:hAnsi="Garamond"/>
          <w:sz w:val="28"/>
          <w:szCs w:val="28"/>
        </w:rPr>
      </w:pPr>
    </w:p>
    <w:p w:rsidR="00F6246A" w:rsidRPr="00DC4A03" w:rsidRDefault="00F6246A" w:rsidP="00DC4A03">
      <w:pPr>
        <w:pStyle w:val="T30X"/>
        <w:ind w:left="567" w:hanging="283"/>
        <w:rPr>
          <w:rFonts w:ascii="Garamond" w:hAnsi="Garamond"/>
          <w:sz w:val="28"/>
          <w:szCs w:val="28"/>
        </w:rPr>
      </w:pPr>
    </w:p>
    <w:p w:rsidR="00016F11" w:rsidRPr="00B0100D" w:rsidRDefault="00016F11" w:rsidP="001E1D8C">
      <w:pPr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Biznis planovi koji se neće podržati su:</w:t>
      </w:r>
    </w:p>
    <w:p w:rsidR="00016F11" w:rsidRPr="00B0100D" w:rsidRDefault="00016F11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Aktivnosti koje su u nadležnosti ili odgovornosti Vlade Crne Gore, kao što je formalno obrazovanje, formalna zdravstvena zaštita i sl;</w:t>
      </w:r>
    </w:p>
    <w:p w:rsidR="00016F11" w:rsidRPr="00B0100D" w:rsidRDefault="00016F11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Biznis planovi kojima se traže finansijska sredstva za kupovinu i raspodjelu humanitarne pomoći;</w:t>
      </w:r>
    </w:p>
    <w:p w:rsidR="00016F11" w:rsidRPr="00B0100D" w:rsidRDefault="00016F11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Biznis planovi koji se isključivo temelje na jednokratnoj izradi, pripremi i štampanju knjiga, brošura, biltena, časopisa i slično, ukoliko objava takvih publikacija nije dio nekog šireg programa ili sveobuhvatnijih i kontinuiranih aktivnosti;</w:t>
      </w:r>
    </w:p>
    <w:p w:rsidR="00016F11" w:rsidRPr="00B0100D" w:rsidRDefault="00016F11" w:rsidP="00F03C5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Aktivnost koja se smatra nezakonitom ili štetnom po okolinu i opasnom za ljudsko zdravlje: igre na sreću, duvan, alkoholna pića (izuzev proizvodnje vina i voćnih rakija);</w:t>
      </w:r>
    </w:p>
    <w:p w:rsidR="007F2898" w:rsidRDefault="00016F11" w:rsidP="001E1D8C">
      <w:pPr>
        <w:jc w:val="both"/>
        <w:rPr>
          <w:rFonts w:ascii="Garamond" w:hAnsi="Garamond" w:cs="Arial"/>
          <w:sz w:val="28"/>
          <w:szCs w:val="28"/>
        </w:rPr>
      </w:pPr>
      <w:r w:rsidRPr="00B0100D">
        <w:rPr>
          <w:rFonts w:ascii="Garamond" w:hAnsi="Garamond" w:cs="Arial"/>
          <w:sz w:val="28"/>
          <w:szCs w:val="28"/>
        </w:rPr>
        <w:t>- Nemoralne i nelegalne aktivnosti.</w:t>
      </w:r>
    </w:p>
    <w:p w:rsidR="007F2898" w:rsidRDefault="00773A7C" w:rsidP="00773A7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IX</w:t>
      </w:r>
      <w:r w:rsidR="007F2898" w:rsidRPr="007F2898">
        <w:rPr>
          <w:rFonts w:ascii="Garamond" w:hAnsi="Garamond" w:cs="Arial"/>
          <w:b/>
          <w:sz w:val="28"/>
          <w:szCs w:val="28"/>
        </w:rPr>
        <w:t>-</w:t>
      </w:r>
      <w:r w:rsidR="00016F11" w:rsidRPr="00B0100D">
        <w:rPr>
          <w:rFonts w:ascii="Garamond" w:hAnsi="Garamond" w:cs="Arial"/>
          <w:sz w:val="28"/>
          <w:szCs w:val="28"/>
        </w:rPr>
        <w:t>Komisija vrši raspodjelu sredstava na osnovu pristiglih prijava na konkurs, cijeneći kriterijume propisane članom 19 Odluke o kriterijumima, načinu i postupku raspodjele sredstava za podršku ženskom preduzetništvu („Službeni list Crn</w:t>
      </w:r>
      <w:r w:rsidR="00DC4A03">
        <w:rPr>
          <w:rFonts w:ascii="Garamond" w:hAnsi="Garamond" w:cs="Arial"/>
          <w:sz w:val="28"/>
          <w:szCs w:val="28"/>
        </w:rPr>
        <w:t>e Gore – opštinski propisi”, broj:</w:t>
      </w:r>
      <w:r w:rsidR="00016F11" w:rsidRPr="00B0100D">
        <w:rPr>
          <w:rFonts w:ascii="Garamond" w:hAnsi="Garamond" w:cs="Arial"/>
          <w:sz w:val="28"/>
          <w:szCs w:val="28"/>
        </w:rPr>
        <w:t xml:space="preserve"> </w:t>
      </w:r>
      <w:r w:rsidR="001E1D8C" w:rsidRPr="00B0100D">
        <w:rPr>
          <w:rFonts w:ascii="Garamond" w:hAnsi="Garamond" w:cs="Arial"/>
          <w:sz w:val="28"/>
          <w:szCs w:val="28"/>
        </w:rPr>
        <w:t>31</w:t>
      </w:r>
      <w:r w:rsidR="00016F11" w:rsidRPr="00B0100D">
        <w:rPr>
          <w:rFonts w:ascii="Garamond" w:hAnsi="Garamond" w:cs="Arial"/>
          <w:sz w:val="28"/>
          <w:szCs w:val="28"/>
        </w:rPr>
        <w:t>/1</w:t>
      </w:r>
      <w:r w:rsidR="001E1D8C" w:rsidRPr="00B0100D">
        <w:rPr>
          <w:rFonts w:ascii="Garamond" w:hAnsi="Garamond" w:cs="Arial"/>
          <w:sz w:val="28"/>
          <w:szCs w:val="28"/>
        </w:rPr>
        <w:t>9</w:t>
      </w:r>
      <w:r w:rsidR="00016F11" w:rsidRPr="00B0100D">
        <w:rPr>
          <w:rFonts w:ascii="Garamond" w:hAnsi="Garamond" w:cs="Arial"/>
          <w:sz w:val="28"/>
          <w:szCs w:val="28"/>
        </w:rPr>
        <w:t>).</w:t>
      </w:r>
    </w:p>
    <w:p w:rsidR="00773A7C" w:rsidRDefault="00773A7C" w:rsidP="00773A7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16F11" w:rsidRDefault="007F2898" w:rsidP="0025162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7F2898">
        <w:rPr>
          <w:rFonts w:ascii="Garamond" w:hAnsi="Garamond" w:cs="Arial"/>
          <w:b/>
          <w:sz w:val="28"/>
          <w:szCs w:val="28"/>
        </w:rPr>
        <w:t>X</w:t>
      </w:r>
      <w:r w:rsidR="0025162C">
        <w:rPr>
          <w:rFonts w:ascii="Garamond" w:hAnsi="Garamond" w:cs="Arial"/>
          <w:b/>
          <w:sz w:val="28"/>
          <w:szCs w:val="28"/>
        </w:rPr>
        <w:t>-</w:t>
      </w:r>
      <w:r w:rsidR="0025162C" w:rsidRPr="0025162C">
        <w:rPr>
          <w:rFonts w:ascii="Garamond" w:hAnsi="Garamond" w:cs="Arial"/>
          <w:sz w:val="28"/>
          <w:szCs w:val="28"/>
        </w:rPr>
        <w:t xml:space="preserve">Informacije o svim pitanjima od značaja za učešće na Konkursu mogu se dobiti svakog radnog dana na telefon: </w:t>
      </w:r>
      <w:r w:rsidR="00016F11" w:rsidRPr="0025162C">
        <w:rPr>
          <w:rFonts w:ascii="Garamond" w:hAnsi="Garamond" w:cs="Arial"/>
          <w:sz w:val="28"/>
          <w:szCs w:val="28"/>
        </w:rPr>
        <w:t xml:space="preserve">+382 20 </w:t>
      </w:r>
      <w:r w:rsidR="001E1D8C" w:rsidRPr="0025162C">
        <w:rPr>
          <w:rFonts w:ascii="Garamond" w:hAnsi="Garamond" w:cs="Arial"/>
          <w:sz w:val="28"/>
          <w:szCs w:val="28"/>
        </w:rPr>
        <w:t>625 718</w:t>
      </w:r>
      <w:r w:rsidR="0025162C" w:rsidRPr="0025162C">
        <w:rPr>
          <w:rFonts w:ascii="Garamond" w:hAnsi="Garamond" w:cs="Arial"/>
          <w:sz w:val="28"/>
          <w:szCs w:val="28"/>
        </w:rPr>
        <w:t xml:space="preserve"> i/ili </w:t>
      </w:r>
      <w:r w:rsidR="00016F11" w:rsidRPr="0025162C">
        <w:rPr>
          <w:rFonts w:ascii="Garamond" w:hAnsi="Garamond" w:cs="Arial"/>
          <w:sz w:val="28"/>
          <w:szCs w:val="28"/>
        </w:rPr>
        <w:t xml:space="preserve">e-mail: </w:t>
      </w:r>
      <w:hyperlink r:id="rId6" w:history="1">
        <w:r w:rsidR="0025162C" w:rsidRPr="00003358">
          <w:rPr>
            <w:rStyle w:val="Hyperlink"/>
            <w:rFonts w:ascii="Garamond" w:hAnsi="Garamond" w:cs="Arial"/>
            <w:sz w:val="28"/>
            <w:szCs w:val="28"/>
          </w:rPr>
          <w:t>danijela.radec@podgorica.me</w:t>
        </w:r>
      </w:hyperlink>
      <w:r w:rsidR="0025162C">
        <w:rPr>
          <w:rFonts w:ascii="Garamond" w:hAnsi="Garamond" w:cs="Arial"/>
          <w:sz w:val="28"/>
          <w:szCs w:val="28"/>
        </w:rPr>
        <w:t>.</w:t>
      </w:r>
    </w:p>
    <w:p w:rsidR="0025162C" w:rsidRDefault="0025162C" w:rsidP="0025162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25162C" w:rsidRPr="00B0100D" w:rsidRDefault="0025162C" w:rsidP="0025162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XI-</w:t>
      </w:r>
      <w:r w:rsidRPr="0025162C">
        <w:t xml:space="preserve"> </w:t>
      </w:r>
      <w:r w:rsidR="000B6821" w:rsidRPr="000B6821">
        <w:rPr>
          <w:rFonts w:ascii="Garamond" w:hAnsi="Garamond"/>
          <w:sz w:val="28"/>
          <w:szCs w:val="28"/>
        </w:rPr>
        <w:t xml:space="preserve">Prijava na konkurs se podnosi Komisiji na propisanom Obrascu </w:t>
      </w:r>
      <w:r w:rsidRPr="0025162C">
        <w:rPr>
          <w:rFonts w:ascii="Garamond" w:hAnsi="Garamond" w:cs="Arial"/>
          <w:sz w:val="28"/>
          <w:szCs w:val="28"/>
        </w:rPr>
        <w:t>u zapečaćenoj koverti, sa naznakom: ″</w:t>
      </w:r>
      <w:r>
        <w:rPr>
          <w:rFonts w:ascii="Garamond" w:hAnsi="Garamond" w:cs="Arial"/>
          <w:sz w:val="28"/>
          <w:szCs w:val="28"/>
        </w:rPr>
        <w:t>Prijava</w:t>
      </w:r>
      <w:r w:rsidRPr="0025162C">
        <w:rPr>
          <w:rFonts w:ascii="Garamond" w:hAnsi="Garamond" w:cs="Arial"/>
          <w:sz w:val="28"/>
          <w:szCs w:val="28"/>
        </w:rPr>
        <w:t xml:space="preserve"> na Konkurs za raspodjelu sredstava </w:t>
      </w:r>
      <w:r>
        <w:rPr>
          <w:rFonts w:ascii="Garamond" w:hAnsi="Garamond" w:cs="Arial"/>
          <w:sz w:val="28"/>
          <w:szCs w:val="28"/>
        </w:rPr>
        <w:t>opredijeljenih za podršku ženskom preduzetništvu</w:t>
      </w:r>
      <w:r w:rsidRPr="0025162C">
        <w:rPr>
          <w:rFonts w:ascii="Garamond" w:hAnsi="Garamond" w:cs="Arial"/>
          <w:sz w:val="28"/>
          <w:szCs w:val="28"/>
        </w:rPr>
        <w:t>– ne otvaraj″ i predaje</w:t>
      </w:r>
      <w:r w:rsidR="000B6821">
        <w:rPr>
          <w:rFonts w:ascii="Garamond" w:hAnsi="Garamond" w:cs="Arial"/>
          <w:sz w:val="28"/>
          <w:szCs w:val="28"/>
        </w:rPr>
        <w:t xml:space="preserve"> se na pisarnici Glavnog grada-</w:t>
      </w:r>
      <w:r w:rsidRPr="0025162C">
        <w:rPr>
          <w:rFonts w:ascii="Garamond" w:hAnsi="Garamond" w:cs="Arial"/>
          <w:sz w:val="28"/>
          <w:szCs w:val="28"/>
        </w:rPr>
        <w:t xml:space="preserve"> </w:t>
      </w:r>
      <w:r w:rsidR="000B6821">
        <w:rPr>
          <w:rFonts w:ascii="Garamond" w:hAnsi="Garamond" w:cs="Arial"/>
          <w:sz w:val="28"/>
          <w:szCs w:val="28"/>
        </w:rPr>
        <w:t>Podgorica,</w:t>
      </w:r>
      <w:r w:rsidRPr="0025162C">
        <w:rPr>
          <w:rFonts w:ascii="Garamond" w:hAnsi="Garamond" w:cs="Arial"/>
          <w:sz w:val="28"/>
          <w:szCs w:val="28"/>
        </w:rPr>
        <w:t xml:space="preserve"> </w:t>
      </w:r>
      <w:r w:rsidR="000B6821">
        <w:rPr>
          <w:rFonts w:ascii="Garamond" w:hAnsi="Garamond" w:cs="Arial"/>
          <w:sz w:val="28"/>
          <w:szCs w:val="28"/>
        </w:rPr>
        <w:t xml:space="preserve"> </w:t>
      </w:r>
      <w:r w:rsidR="000B6821" w:rsidRPr="000B6821">
        <w:rPr>
          <w:rFonts w:ascii="Garamond" w:hAnsi="Garamond" w:cs="Arial"/>
          <w:sz w:val="28"/>
          <w:szCs w:val="28"/>
        </w:rPr>
        <w:t xml:space="preserve">Trg Nezavisnosti, br. 20 </w:t>
      </w:r>
      <w:r w:rsidRPr="0025162C">
        <w:rPr>
          <w:rFonts w:ascii="Garamond" w:hAnsi="Garamond" w:cs="Arial"/>
          <w:sz w:val="28"/>
          <w:szCs w:val="28"/>
        </w:rPr>
        <w:t xml:space="preserve">zaključno sa </w:t>
      </w:r>
      <w:r w:rsidR="00F6246A" w:rsidRPr="00F6246A">
        <w:rPr>
          <w:rFonts w:ascii="Garamond" w:hAnsi="Garamond" w:cs="Arial"/>
          <w:b/>
          <w:sz w:val="28"/>
          <w:szCs w:val="28"/>
        </w:rPr>
        <w:t>0</w:t>
      </w:r>
      <w:r w:rsidR="003175B0">
        <w:rPr>
          <w:rFonts w:ascii="Garamond" w:hAnsi="Garamond" w:cs="Arial"/>
          <w:b/>
          <w:sz w:val="28"/>
          <w:szCs w:val="28"/>
        </w:rPr>
        <w:t>2</w:t>
      </w:r>
      <w:r w:rsidR="00F6246A" w:rsidRPr="00F6246A">
        <w:rPr>
          <w:rFonts w:ascii="Garamond" w:hAnsi="Garamond" w:cs="Arial"/>
          <w:b/>
          <w:sz w:val="28"/>
          <w:szCs w:val="28"/>
        </w:rPr>
        <w:t xml:space="preserve">. novembrom </w:t>
      </w:r>
      <w:r w:rsidRPr="00F6246A">
        <w:rPr>
          <w:rFonts w:ascii="Garamond" w:hAnsi="Garamond" w:cs="Arial"/>
          <w:b/>
          <w:sz w:val="28"/>
          <w:szCs w:val="28"/>
        </w:rPr>
        <w:t xml:space="preserve">2020. </w:t>
      </w:r>
      <w:r w:rsidR="000B6821">
        <w:rPr>
          <w:rFonts w:ascii="Garamond" w:hAnsi="Garamond" w:cs="Arial"/>
          <w:b/>
          <w:sz w:val="28"/>
          <w:szCs w:val="28"/>
        </w:rPr>
        <w:t>g</w:t>
      </w:r>
      <w:r w:rsidRPr="00F6246A">
        <w:rPr>
          <w:rFonts w:ascii="Garamond" w:hAnsi="Garamond" w:cs="Arial"/>
          <w:b/>
          <w:sz w:val="28"/>
          <w:szCs w:val="28"/>
        </w:rPr>
        <w:t>odine</w:t>
      </w:r>
      <w:r w:rsidR="000B6821">
        <w:rPr>
          <w:rFonts w:ascii="Garamond" w:hAnsi="Garamond" w:cs="Arial"/>
          <w:sz w:val="28"/>
          <w:szCs w:val="28"/>
        </w:rPr>
        <w:t>.</w:t>
      </w:r>
    </w:p>
    <w:p w:rsidR="00773A7C" w:rsidRDefault="00773A7C" w:rsidP="00F03C5A">
      <w:pPr>
        <w:spacing w:after="0" w:line="240" w:lineRule="auto"/>
        <w:jc w:val="right"/>
        <w:rPr>
          <w:rStyle w:val="Strong"/>
          <w:rFonts w:ascii="Garamond" w:hAnsi="Garamond" w:cs="Arial"/>
          <w:color w:val="4D4D4D"/>
          <w:sz w:val="28"/>
          <w:szCs w:val="28"/>
        </w:rPr>
      </w:pPr>
    </w:p>
    <w:p w:rsidR="00016F11" w:rsidRPr="00B0100D" w:rsidRDefault="00016F11" w:rsidP="00F03C5A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color w:val="4D4D4D"/>
          <w:sz w:val="28"/>
          <w:szCs w:val="28"/>
        </w:rPr>
        <w:t>PREDSJEDNICA KOMISIJE</w:t>
      </w:r>
    </w:p>
    <w:p w:rsidR="00016F11" w:rsidRPr="00B0100D" w:rsidRDefault="0059793A" w:rsidP="00F03C5A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  <w:r w:rsidRPr="00B0100D">
        <w:rPr>
          <w:rStyle w:val="Strong"/>
          <w:rFonts w:ascii="Garamond" w:hAnsi="Garamond" w:cs="Arial"/>
          <w:color w:val="4D4D4D"/>
          <w:sz w:val="28"/>
          <w:szCs w:val="28"/>
        </w:rPr>
        <w:t>d</w:t>
      </w:r>
      <w:r w:rsidR="00C81037" w:rsidRPr="00B0100D">
        <w:rPr>
          <w:rStyle w:val="Strong"/>
          <w:rFonts w:ascii="Garamond" w:hAnsi="Garamond" w:cs="Arial"/>
          <w:color w:val="4D4D4D"/>
          <w:sz w:val="28"/>
          <w:szCs w:val="28"/>
        </w:rPr>
        <w:t xml:space="preserve">r </w:t>
      </w:r>
      <w:r w:rsidR="001E1D8C" w:rsidRPr="00B0100D">
        <w:rPr>
          <w:rStyle w:val="Strong"/>
          <w:rFonts w:ascii="Garamond" w:hAnsi="Garamond" w:cs="Arial"/>
          <w:color w:val="4D4D4D"/>
          <w:sz w:val="28"/>
          <w:szCs w:val="28"/>
        </w:rPr>
        <w:t>Slađana Vujačić</w:t>
      </w:r>
    </w:p>
    <w:p w:rsidR="00EA6022" w:rsidRPr="00B0100D" w:rsidRDefault="00EA6022" w:rsidP="00F03C5A">
      <w:pPr>
        <w:spacing w:after="0"/>
        <w:rPr>
          <w:rFonts w:ascii="Garamond" w:hAnsi="Garamond"/>
          <w:sz w:val="28"/>
          <w:szCs w:val="28"/>
        </w:rPr>
      </w:pPr>
    </w:p>
    <w:sectPr w:rsidR="00EA6022" w:rsidRPr="00B0100D" w:rsidSect="00D97146">
      <w:footerReference w:type="default" r:id="rId7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AA" w:rsidRDefault="003872AA" w:rsidP="00D97146">
      <w:pPr>
        <w:spacing w:after="0" w:line="240" w:lineRule="auto"/>
      </w:pPr>
      <w:r>
        <w:separator/>
      </w:r>
    </w:p>
  </w:endnote>
  <w:endnote w:type="continuationSeparator" w:id="0">
    <w:p w:rsidR="003872AA" w:rsidRDefault="003872AA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893455"/>
      <w:docPartObj>
        <w:docPartGallery w:val="Page Numbers (Bottom of Page)"/>
        <w:docPartUnique/>
      </w:docPartObj>
    </w:sdtPr>
    <w:sdtEndPr/>
    <w:sdtContent>
      <w:p w:rsidR="00D97146" w:rsidRDefault="00310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146" w:rsidRDefault="00D9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AA" w:rsidRDefault="003872AA" w:rsidP="00D97146">
      <w:pPr>
        <w:spacing w:after="0" w:line="240" w:lineRule="auto"/>
      </w:pPr>
      <w:r>
        <w:separator/>
      </w:r>
    </w:p>
  </w:footnote>
  <w:footnote w:type="continuationSeparator" w:id="0">
    <w:p w:rsidR="003872AA" w:rsidRDefault="003872AA" w:rsidP="00D9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1"/>
    <w:rsid w:val="00016F11"/>
    <w:rsid w:val="00033446"/>
    <w:rsid w:val="000840E2"/>
    <w:rsid w:val="000B6821"/>
    <w:rsid w:val="000F5C42"/>
    <w:rsid w:val="00101E02"/>
    <w:rsid w:val="00167015"/>
    <w:rsid w:val="001E1D8C"/>
    <w:rsid w:val="0025162C"/>
    <w:rsid w:val="00283143"/>
    <w:rsid w:val="00310381"/>
    <w:rsid w:val="003175B0"/>
    <w:rsid w:val="003817C7"/>
    <w:rsid w:val="003872AA"/>
    <w:rsid w:val="004C38D0"/>
    <w:rsid w:val="0059793A"/>
    <w:rsid w:val="005C3039"/>
    <w:rsid w:val="00605B77"/>
    <w:rsid w:val="006C6FAD"/>
    <w:rsid w:val="0073478E"/>
    <w:rsid w:val="00744DBA"/>
    <w:rsid w:val="00773A7C"/>
    <w:rsid w:val="00775334"/>
    <w:rsid w:val="00796D04"/>
    <w:rsid w:val="007F2898"/>
    <w:rsid w:val="008F423D"/>
    <w:rsid w:val="00942B59"/>
    <w:rsid w:val="00956F03"/>
    <w:rsid w:val="009640F6"/>
    <w:rsid w:val="009B48C6"/>
    <w:rsid w:val="00AC10B4"/>
    <w:rsid w:val="00B0100D"/>
    <w:rsid w:val="00B12FC7"/>
    <w:rsid w:val="00B61793"/>
    <w:rsid w:val="00C81037"/>
    <w:rsid w:val="00CC0E9C"/>
    <w:rsid w:val="00D2427B"/>
    <w:rsid w:val="00D97146"/>
    <w:rsid w:val="00DC4A03"/>
    <w:rsid w:val="00E30885"/>
    <w:rsid w:val="00EA6022"/>
    <w:rsid w:val="00F03C5A"/>
    <w:rsid w:val="00F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BA4D3-712A-4AF6-BE2D-0178573D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97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146"/>
  </w:style>
  <w:style w:type="paragraph" w:styleId="Footer">
    <w:name w:val="footer"/>
    <w:basedOn w:val="Normal"/>
    <w:link w:val="Footer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jela.radec@podgorica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Unknown</cp:lastModifiedBy>
  <cp:revision>9</cp:revision>
  <cp:lastPrinted>2020-01-13T15:04:00Z</cp:lastPrinted>
  <dcterms:created xsi:type="dcterms:W3CDTF">2020-09-16T13:01:00Z</dcterms:created>
  <dcterms:modified xsi:type="dcterms:W3CDTF">2020-09-17T12:45:00Z</dcterms:modified>
</cp:coreProperties>
</file>