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22" w:rsidRPr="00DF416B" w:rsidRDefault="00920122" w:rsidP="00DF416B">
      <w:pPr>
        <w:pStyle w:val="Body"/>
        <w:ind w:left="2880" w:firstLine="720"/>
        <w:jc w:val="both"/>
        <w:rPr>
          <w:rFonts w:ascii="Arial" w:hAnsi="Arial" w:cs="Arial"/>
          <w:b/>
          <w:lang w:val="sr-Latn-CS"/>
        </w:rPr>
      </w:pPr>
      <w:r w:rsidRPr="00DF416B">
        <w:rPr>
          <w:rFonts w:ascii="Arial" w:hAnsi="Arial" w:cs="Arial"/>
          <w:b/>
          <w:lang w:val="sr-Latn-CS"/>
        </w:rPr>
        <w:t>I Z V J E Š T A J</w:t>
      </w:r>
      <w:r w:rsidR="00DF416B" w:rsidRPr="00DF416B">
        <w:rPr>
          <w:rFonts w:ascii="Arial" w:hAnsi="Arial" w:cs="Arial"/>
        </w:rPr>
        <w:t xml:space="preserve"> </w:t>
      </w:r>
    </w:p>
    <w:p w:rsidR="00920122" w:rsidRPr="00DF416B" w:rsidRDefault="00920122" w:rsidP="00920122">
      <w:pPr>
        <w:pStyle w:val="NoSpacing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DF416B">
        <w:rPr>
          <w:rFonts w:ascii="Arial" w:hAnsi="Arial" w:cs="Arial"/>
          <w:b/>
          <w:sz w:val="24"/>
          <w:szCs w:val="24"/>
          <w:lang w:val="sr-Latn-CS"/>
        </w:rPr>
        <w:t>O SPROVEDENOJ JAVNOJ RASPRAVI O</w:t>
      </w:r>
      <w:r w:rsidR="002F53A8" w:rsidRPr="00DF416B">
        <w:rPr>
          <w:rFonts w:ascii="Arial" w:hAnsi="Arial" w:cs="Arial"/>
          <w:b/>
          <w:sz w:val="24"/>
          <w:szCs w:val="24"/>
          <w:lang w:val="sr-Latn-CS"/>
        </w:rPr>
        <w:t xml:space="preserve"> NACRTU </w:t>
      </w:r>
    </w:p>
    <w:p w:rsidR="00920122" w:rsidRPr="00DF416B" w:rsidRDefault="00F55A78" w:rsidP="00920122">
      <w:pPr>
        <w:pStyle w:val="NoSpacing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DF416B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8C25BC" w:rsidRPr="00DF416B">
        <w:rPr>
          <w:rFonts w:ascii="Arial" w:hAnsi="Arial" w:cs="Arial"/>
          <w:b/>
          <w:sz w:val="24"/>
          <w:szCs w:val="24"/>
          <w:lang w:val="sr-Latn-CS"/>
        </w:rPr>
        <w:t xml:space="preserve"> ODLUKE O </w:t>
      </w:r>
      <w:r w:rsidR="00477A8D" w:rsidRPr="00DF416B">
        <w:rPr>
          <w:rFonts w:ascii="Arial" w:hAnsi="Arial" w:cs="Arial"/>
          <w:b/>
          <w:sz w:val="24"/>
          <w:szCs w:val="24"/>
          <w:lang w:val="sr-Latn-CS"/>
        </w:rPr>
        <w:t xml:space="preserve"> BIZNIS ZONA</w:t>
      </w:r>
      <w:r w:rsidR="005A2EBC">
        <w:rPr>
          <w:rFonts w:ascii="Arial" w:hAnsi="Arial" w:cs="Arial"/>
          <w:b/>
          <w:sz w:val="24"/>
          <w:szCs w:val="24"/>
          <w:lang w:val="sr-Latn-CS"/>
        </w:rPr>
        <w:t>MA</w:t>
      </w:r>
      <w:r w:rsidR="00DF416B" w:rsidRPr="00DF416B">
        <w:rPr>
          <w:rFonts w:ascii="Arial" w:hAnsi="Arial" w:cs="Arial"/>
          <w:b/>
          <w:sz w:val="24"/>
          <w:szCs w:val="24"/>
        </w:rPr>
        <w:t xml:space="preserve"> OD LOKALNOG ZNAČAJA U PRIVATNOM VLASNIŠTVU</w:t>
      </w:r>
    </w:p>
    <w:p w:rsidR="008B3DCB" w:rsidRPr="006A4275" w:rsidRDefault="008B3DCB" w:rsidP="00920122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920122" w:rsidRDefault="00920122" w:rsidP="00437896">
      <w:pPr>
        <w:spacing w:after="0" w:line="240" w:lineRule="auto"/>
        <w:ind w:firstLine="720"/>
        <w:jc w:val="both"/>
        <w:rPr>
          <w:sz w:val="28"/>
          <w:szCs w:val="28"/>
        </w:rPr>
      </w:pPr>
      <w:r w:rsidRPr="006A4275">
        <w:rPr>
          <w:rFonts w:ascii="Arial" w:hAnsi="Arial" w:cs="Arial"/>
          <w:sz w:val="24"/>
          <w:szCs w:val="24"/>
          <w:lang w:val="sr-Latn-CS"/>
        </w:rPr>
        <w:t>Zaključkom, br. 01-0</w:t>
      </w:r>
      <w:r w:rsidR="00DF416B">
        <w:rPr>
          <w:rFonts w:ascii="Arial" w:hAnsi="Arial" w:cs="Arial"/>
          <w:sz w:val="24"/>
          <w:szCs w:val="24"/>
          <w:lang w:val="sr-Latn-CS"/>
        </w:rPr>
        <w:t>18</w:t>
      </w:r>
      <w:r w:rsidRPr="006A4275">
        <w:rPr>
          <w:rFonts w:ascii="Arial" w:hAnsi="Arial" w:cs="Arial"/>
          <w:sz w:val="24"/>
          <w:szCs w:val="24"/>
          <w:lang w:val="sr-Latn-CS"/>
        </w:rPr>
        <w:t>/</w:t>
      </w:r>
      <w:r w:rsidR="00DF416B">
        <w:rPr>
          <w:rFonts w:ascii="Arial" w:hAnsi="Arial" w:cs="Arial"/>
          <w:sz w:val="24"/>
          <w:szCs w:val="24"/>
          <w:lang w:val="sr-Latn-CS"/>
        </w:rPr>
        <w:t>21</w:t>
      </w:r>
      <w:r w:rsidRPr="006A4275">
        <w:rPr>
          <w:rFonts w:ascii="Arial" w:hAnsi="Arial" w:cs="Arial"/>
          <w:sz w:val="24"/>
          <w:szCs w:val="24"/>
          <w:lang w:val="sr-Latn-CS"/>
        </w:rPr>
        <w:t>-</w:t>
      </w:r>
      <w:r w:rsidR="00DF416B">
        <w:rPr>
          <w:rFonts w:ascii="Arial" w:hAnsi="Arial" w:cs="Arial"/>
          <w:sz w:val="24"/>
          <w:szCs w:val="24"/>
          <w:lang w:val="sr-Latn-CS"/>
        </w:rPr>
        <w:t>9386</w:t>
      </w:r>
      <w:r w:rsidRPr="006A4275">
        <w:rPr>
          <w:rFonts w:ascii="Arial" w:hAnsi="Arial" w:cs="Arial"/>
          <w:sz w:val="24"/>
          <w:szCs w:val="24"/>
          <w:lang w:val="sr-Latn-CS"/>
        </w:rPr>
        <w:t xml:space="preserve"> od </w:t>
      </w:r>
      <w:r w:rsidR="00DF416B">
        <w:rPr>
          <w:rFonts w:ascii="Arial" w:hAnsi="Arial" w:cs="Arial"/>
          <w:sz w:val="24"/>
          <w:szCs w:val="24"/>
          <w:lang w:val="sr-Latn-CS"/>
        </w:rPr>
        <w:t>29</w:t>
      </w:r>
      <w:r w:rsidR="008F0FEA">
        <w:rPr>
          <w:rFonts w:ascii="Arial" w:hAnsi="Arial" w:cs="Arial"/>
          <w:sz w:val="24"/>
          <w:szCs w:val="24"/>
          <w:lang w:val="sr-Latn-CS"/>
        </w:rPr>
        <w:t>.</w:t>
      </w:r>
      <w:r w:rsidR="000B016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F416B">
        <w:rPr>
          <w:rFonts w:ascii="Arial" w:hAnsi="Arial" w:cs="Arial"/>
          <w:sz w:val="24"/>
          <w:szCs w:val="24"/>
          <w:lang w:val="sr-Latn-CS"/>
        </w:rPr>
        <w:t>okto</w:t>
      </w:r>
      <w:r w:rsidR="008F0FEA">
        <w:rPr>
          <w:rFonts w:ascii="Arial" w:hAnsi="Arial" w:cs="Arial"/>
          <w:sz w:val="24"/>
          <w:szCs w:val="24"/>
          <w:lang w:val="sr-Latn-CS"/>
        </w:rPr>
        <w:t>bra</w:t>
      </w:r>
      <w:r w:rsidR="00664958">
        <w:rPr>
          <w:rFonts w:ascii="Arial" w:hAnsi="Arial" w:cs="Arial"/>
          <w:sz w:val="24"/>
          <w:szCs w:val="24"/>
          <w:lang w:val="sr-Latn-CS"/>
        </w:rPr>
        <w:t xml:space="preserve"> 20</w:t>
      </w:r>
      <w:r w:rsidR="00DF416B">
        <w:rPr>
          <w:rFonts w:ascii="Arial" w:hAnsi="Arial" w:cs="Arial"/>
          <w:sz w:val="24"/>
          <w:szCs w:val="24"/>
          <w:lang w:val="sr-Latn-CS"/>
        </w:rPr>
        <w:t>2</w:t>
      </w:r>
      <w:r w:rsidR="00664958">
        <w:rPr>
          <w:rFonts w:ascii="Arial" w:hAnsi="Arial" w:cs="Arial"/>
          <w:sz w:val="24"/>
          <w:szCs w:val="24"/>
          <w:lang w:val="sr-Latn-CS"/>
        </w:rPr>
        <w:t>1</w:t>
      </w:r>
      <w:r w:rsidRPr="006A4275">
        <w:rPr>
          <w:rFonts w:ascii="Arial" w:hAnsi="Arial" w:cs="Arial"/>
          <w:sz w:val="24"/>
          <w:szCs w:val="24"/>
          <w:lang w:val="sr-Latn-CS"/>
        </w:rPr>
        <w:t>. godine, Gradonačelnik Glavnog grada</w:t>
      </w:r>
      <w:r w:rsidR="00193DFB" w:rsidRPr="006A427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A4275">
        <w:rPr>
          <w:rFonts w:ascii="Arial" w:hAnsi="Arial" w:cs="Arial"/>
          <w:sz w:val="24"/>
          <w:szCs w:val="24"/>
          <w:lang w:val="sr-Latn-CS"/>
        </w:rPr>
        <w:t>Podgoric</w:t>
      </w:r>
      <w:r w:rsidR="00DF416B">
        <w:rPr>
          <w:rFonts w:ascii="Arial" w:hAnsi="Arial" w:cs="Arial"/>
          <w:sz w:val="24"/>
          <w:szCs w:val="24"/>
          <w:lang w:val="sr-Latn-CS"/>
        </w:rPr>
        <w:t>a</w:t>
      </w:r>
      <w:r w:rsidRPr="006A4275">
        <w:rPr>
          <w:rFonts w:ascii="Arial" w:hAnsi="Arial" w:cs="Arial"/>
          <w:sz w:val="24"/>
          <w:szCs w:val="24"/>
          <w:lang w:val="sr-Latn-CS"/>
        </w:rPr>
        <w:t xml:space="preserve"> je utvrdio Nacrt </w:t>
      </w:r>
      <w:r w:rsidR="00193DFB" w:rsidRPr="006A4275">
        <w:rPr>
          <w:rFonts w:ascii="Arial" w:hAnsi="Arial" w:cs="Arial"/>
          <w:sz w:val="24"/>
          <w:szCs w:val="24"/>
          <w:lang w:val="sr-Latn-CS"/>
        </w:rPr>
        <w:t>Odluke o</w:t>
      </w:r>
      <w:r w:rsidR="008F0FEA">
        <w:rPr>
          <w:rFonts w:ascii="Arial" w:hAnsi="Arial" w:cs="Arial"/>
          <w:sz w:val="24"/>
          <w:szCs w:val="24"/>
          <w:lang w:val="sr-Latn-CS"/>
        </w:rPr>
        <w:t xml:space="preserve"> biznis zona</w:t>
      </w:r>
      <w:r w:rsidR="005A2EBC">
        <w:rPr>
          <w:rFonts w:ascii="Arial" w:hAnsi="Arial" w:cs="Arial"/>
          <w:sz w:val="24"/>
          <w:szCs w:val="24"/>
          <w:lang w:val="sr-Latn-CS"/>
        </w:rPr>
        <w:t>ma</w:t>
      </w:r>
      <w:r w:rsidR="00827404">
        <w:rPr>
          <w:rFonts w:ascii="Arial" w:hAnsi="Arial" w:cs="Arial"/>
          <w:sz w:val="24"/>
          <w:szCs w:val="24"/>
          <w:lang w:val="sr-Latn-CS"/>
        </w:rPr>
        <w:t xml:space="preserve"> od lokalnog značaja </w:t>
      </w:r>
      <w:r w:rsidR="00993B86">
        <w:rPr>
          <w:rFonts w:ascii="Arial" w:hAnsi="Arial" w:cs="Arial"/>
          <w:lang w:val="hr-HR"/>
        </w:rPr>
        <w:t xml:space="preserve">u privatnom vlasništvu </w:t>
      </w:r>
      <w:r w:rsidRPr="006A4275">
        <w:rPr>
          <w:rFonts w:ascii="Arial" w:hAnsi="Arial" w:cs="Arial"/>
          <w:sz w:val="24"/>
          <w:szCs w:val="24"/>
          <w:lang w:val="sr-Latn-CS"/>
        </w:rPr>
        <w:t xml:space="preserve">i Program javne rasprave, koja je počela </w:t>
      </w:r>
      <w:r w:rsidR="008B243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76C3C">
        <w:rPr>
          <w:rFonts w:ascii="Arial" w:hAnsi="Arial" w:cs="Arial"/>
          <w:sz w:val="24"/>
          <w:szCs w:val="24"/>
          <w:lang w:val="sr-Latn-CS"/>
        </w:rPr>
        <w:t>02.11.2021.</w:t>
      </w:r>
      <w:r w:rsidRPr="006A4275">
        <w:rPr>
          <w:rFonts w:ascii="Arial" w:hAnsi="Arial" w:cs="Arial"/>
          <w:sz w:val="24"/>
          <w:szCs w:val="24"/>
          <w:lang w:val="sr-Latn-CS"/>
        </w:rPr>
        <w:t xml:space="preserve">godine, a završila se </w:t>
      </w:r>
      <w:r w:rsidR="00976C3C">
        <w:rPr>
          <w:rFonts w:ascii="Arial" w:hAnsi="Arial" w:cs="Arial"/>
          <w:sz w:val="24"/>
          <w:szCs w:val="24"/>
          <w:lang w:val="sr-Latn-CS"/>
        </w:rPr>
        <w:t>16.11.2021.</w:t>
      </w:r>
      <w:r w:rsidRPr="006A4275">
        <w:rPr>
          <w:rFonts w:ascii="Arial" w:hAnsi="Arial" w:cs="Arial"/>
          <w:sz w:val="24"/>
          <w:szCs w:val="24"/>
          <w:lang w:val="sr-Latn-CS"/>
        </w:rPr>
        <w:t xml:space="preserve"> godine.</w:t>
      </w:r>
      <w:r w:rsidR="00976C3C" w:rsidRPr="00976C3C">
        <w:rPr>
          <w:sz w:val="28"/>
          <w:szCs w:val="28"/>
        </w:rPr>
        <w:t xml:space="preserve"> </w:t>
      </w:r>
    </w:p>
    <w:p w:rsidR="00B71712" w:rsidRPr="006A4275" w:rsidRDefault="00B71712" w:rsidP="004378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920122" w:rsidRDefault="00920122" w:rsidP="004378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6A4275">
        <w:rPr>
          <w:rFonts w:ascii="Arial" w:hAnsi="Arial" w:cs="Arial"/>
          <w:sz w:val="24"/>
          <w:szCs w:val="24"/>
          <w:lang w:val="sr-Latn-CS"/>
        </w:rPr>
        <w:t>U skladu sa Programom javne rasprave, Nacrt</w:t>
      </w:r>
      <w:r w:rsidR="002A2E21" w:rsidRPr="006A427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67AD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517B4">
        <w:rPr>
          <w:rFonts w:ascii="Arial" w:hAnsi="Arial" w:cs="Arial"/>
          <w:sz w:val="24"/>
          <w:szCs w:val="24"/>
          <w:lang w:val="sr-Latn-CS"/>
        </w:rPr>
        <w:t>Odluke o  biznis zona</w:t>
      </w:r>
      <w:r w:rsidR="005A2EBC">
        <w:rPr>
          <w:rFonts w:ascii="Arial" w:hAnsi="Arial" w:cs="Arial"/>
          <w:sz w:val="24"/>
          <w:szCs w:val="24"/>
          <w:lang w:val="sr-Latn-CS"/>
        </w:rPr>
        <w:t>ma</w:t>
      </w:r>
      <w:r w:rsidRPr="006A4275">
        <w:rPr>
          <w:rFonts w:ascii="Arial" w:hAnsi="Arial" w:cs="Arial"/>
          <w:sz w:val="24"/>
          <w:szCs w:val="24"/>
          <w:lang w:val="sr-Latn-CS"/>
        </w:rPr>
        <w:t xml:space="preserve"> je objavljen kao podlistak u Dnevn</w:t>
      </w:r>
      <w:r w:rsidR="00F762B7">
        <w:rPr>
          <w:rFonts w:ascii="Arial" w:hAnsi="Arial" w:cs="Arial"/>
          <w:sz w:val="24"/>
          <w:szCs w:val="24"/>
          <w:lang w:val="sr-Latn-CS"/>
        </w:rPr>
        <w:t>im novinama</w:t>
      </w:r>
      <w:r w:rsidR="00C67ADF">
        <w:rPr>
          <w:rFonts w:ascii="Arial" w:hAnsi="Arial" w:cs="Arial"/>
          <w:sz w:val="24"/>
          <w:szCs w:val="24"/>
          <w:lang w:val="sr-Latn-CS"/>
        </w:rPr>
        <w:t xml:space="preserve"> „</w:t>
      </w:r>
      <w:r w:rsidR="00F762B7">
        <w:rPr>
          <w:rFonts w:ascii="Arial" w:hAnsi="Arial" w:cs="Arial"/>
          <w:sz w:val="24"/>
          <w:szCs w:val="24"/>
          <w:lang w:val="sr-Latn-CS"/>
        </w:rPr>
        <w:t>Pobjeda</w:t>
      </w:r>
      <w:r w:rsidRPr="006A4275">
        <w:rPr>
          <w:rFonts w:ascii="Arial" w:hAnsi="Arial" w:cs="Arial"/>
          <w:sz w:val="24"/>
          <w:szCs w:val="24"/>
          <w:lang w:val="sr-Latn-CS"/>
        </w:rPr>
        <w:t xml:space="preserve">“ i na internet sajtu Glavnog grada </w:t>
      </w:r>
      <w:r w:rsidR="00F762B7">
        <w:rPr>
          <w:rFonts w:ascii="Arial" w:hAnsi="Arial" w:cs="Arial"/>
          <w:sz w:val="24"/>
          <w:szCs w:val="24"/>
          <w:lang w:val="sr-Latn-CS"/>
        </w:rPr>
        <w:t>02. novembra</w:t>
      </w:r>
      <w:r w:rsidR="00C67ADF">
        <w:rPr>
          <w:rFonts w:ascii="Arial" w:hAnsi="Arial" w:cs="Arial"/>
          <w:sz w:val="24"/>
          <w:szCs w:val="24"/>
          <w:lang w:val="sr-Latn-CS"/>
        </w:rPr>
        <w:t xml:space="preserve"> 20</w:t>
      </w:r>
      <w:r w:rsidR="00F762B7">
        <w:rPr>
          <w:rFonts w:ascii="Arial" w:hAnsi="Arial" w:cs="Arial"/>
          <w:sz w:val="24"/>
          <w:szCs w:val="24"/>
          <w:lang w:val="sr-Latn-CS"/>
        </w:rPr>
        <w:t>2</w:t>
      </w:r>
      <w:r w:rsidR="00C67ADF">
        <w:rPr>
          <w:rFonts w:ascii="Arial" w:hAnsi="Arial" w:cs="Arial"/>
          <w:sz w:val="24"/>
          <w:szCs w:val="24"/>
          <w:lang w:val="sr-Latn-CS"/>
        </w:rPr>
        <w:t>1</w:t>
      </w:r>
      <w:r w:rsidR="00D15A03">
        <w:rPr>
          <w:rFonts w:ascii="Arial" w:hAnsi="Arial" w:cs="Arial"/>
          <w:sz w:val="24"/>
          <w:szCs w:val="24"/>
          <w:lang w:val="sr-Latn-CS"/>
        </w:rPr>
        <w:t>. godine. Pored toga Nacrt je elektronski</w:t>
      </w:r>
      <w:r w:rsidR="000C0CAC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A4275">
        <w:rPr>
          <w:rFonts w:ascii="Arial" w:hAnsi="Arial" w:cs="Arial"/>
          <w:sz w:val="24"/>
          <w:szCs w:val="24"/>
          <w:lang w:val="sr-Latn-CS"/>
        </w:rPr>
        <w:t>dostavljen odbornicima S</w:t>
      </w:r>
      <w:r w:rsidR="006A4275">
        <w:rPr>
          <w:rFonts w:ascii="Arial" w:hAnsi="Arial" w:cs="Arial"/>
          <w:sz w:val="24"/>
          <w:szCs w:val="24"/>
          <w:lang w:val="sr-Latn-CS"/>
        </w:rPr>
        <w:t xml:space="preserve">kupštine Glavnog grada, </w:t>
      </w:r>
      <w:r w:rsidR="007C1477">
        <w:rPr>
          <w:rFonts w:ascii="Arial" w:hAnsi="Arial" w:cs="Arial"/>
          <w:sz w:val="24"/>
          <w:szCs w:val="24"/>
          <w:lang w:val="sr-Latn-CS"/>
        </w:rPr>
        <w:t>a</w:t>
      </w:r>
      <w:r w:rsidR="003E076F">
        <w:rPr>
          <w:rFonts w:ascii="Arial" w:hAnsi="Arial" w:cs="Arial"/>
          <w:sz w:val="24"/>
          <w:szCs w:val="24"/>
          <w:lang w:val="sr-Latn-CS"/>
        </w:rPr>
        <w:t xml:space="preserve"> neposredno</w:t>
      </w:r>
      <w:r w:rsidRPr="006A427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E076F">
        <w:rPr>
          <w:rFonts w:ascii="Arial" w:hAnsi="Arial" w:cs="Arial"/>
          <w:sz w:val="24"/>
          <w:szCs w:val="24"/>
          <w:lang w:val="sr-Latn-CS"/>
        </w:rPr>
        <w:t>Gradskoj opštini</w:t>
      </w:r>
      <w:r w:rsidR="000517B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762B7">
        <w:rPr>
          <w:rFonts w:ascii="Arial" w:hAnsi="Arial" w:cs="Arial"/>
          <w:sz w:val="24"/>
          <w:szCs w:val="24"/>
          <w:lang w:val="sr-Latn-CS"/>
        </w:rPr>
        <w:t>u okviru Glavnog grada-</w:t>
      </w:r>
      <w:r w:rsidR="000517B4">
        <w:rPr>
          <w:rFonts w:ascii="Arial" w:hAnsi="Arial" w:cs="Arial"/>
          <w:sz w:val="24"/>
          <w:szCs w:val="24"/>
          <w:lang w:val="sr-Latn-CS"/>
        </w:rPr>
        <w:t>Golubovci,</w:t>
      </w:r>
      <w:r w:rsidRPr="006A4275">
        <w:rPr>
          <w:rFonts w:ascii="Arial" w:hAnsi="Arial" w:cs="Arial"/>
          <w:sz w:val="24"/>
          <w:szCs w:val="24"/>
          <w:lang w:val="sr-Latn-CS"/>
        </w:rPr>
        <w:t xml:space="preserve"> mjesnim zajednicama sa gradskog područja i</w:t>
      </w:r>
      <w:r w:rsidR="003E076F">
        <w:rPr>
          <w:rFonts w:ascii="Arial" w:hAnsi="Arial" w:cs="Arial"/>
          <w:sz w:val="24"/>
          <w:szCs w:val="24"/>
          <w:lang w:val="sr-Latn-CS"/>
        </w:rPr>
        <w:t xml:space="preserve"> nevladinom sektor</w:t>
      </w:r>
      <w:r w:rsidR="007C1477">
        <w:rPr>
          <w:rFonts w:ascii="Arial" w:hAnsi="Arial" w:cs="Arial"/>
          <w:sz w:val="24"/>
          <w:szCs w:val="24"/>
          <w:lang w:val="sr-Latn-CS"/>
        </w:rPr>
        <w:t>u preko CRNVO</w:t>
      </w:r>
      <w:r w:rsidR="00F762B7">
        <w:rPr>
          <w:rFonts w:ascii="Arial" w:hAnsi="Arial" w:cs="Arial"/>
          <w:sz w:val="24"/>
          <w:szCs w:val="24"/>
          <w:lang w:val="sr-Latn-CS"/>
        </w:rPr>
        <w:t>.</w:t>
      </w:r>
      <w:r w:rsidR="002A2E21" w:rsidRPr="006A4275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B71712" w:rsidRPr="006A4275" w:rsidRDefault="00B71712" w:rsidP="004378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920122" w:rsidRDefault="00920122" w:rsidP="004378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6A4275">
        <w:rPr>
          <w:rFonts w:ascii="Arial" w:hAnsi="Arial" w:cs="Arial"/>
          <w:sz w:val="24"/>
          <w:szCs w:val="24"/>
          <w:lang w:val="sr-Latn-CS"/>
        </w:rPr>
        <w:t xml:space="preserve">Javnu raspravu u elektronskoj, pisanoj i usmenoj formi sproveo je </w:t>
      </w:r>
      <w:r w:rsidR="00F762B7">
        <w:rPr>
          <w:rFonts w:ascii="Arial" w:hAnsi="Arial" w:cs="Arial"/>
          <w:sz w:val="24"/>
          <w:szCs w:val="24"/>
          <w:lang w:val="sr-Latn-CS"/>
        </w:rPr>
        <w:t>Menadžer Glavnog grada sa saradnicima</w:t>
      </w:r>
      <w:r w:rsidRPr="006A4275">
        <w:rPr>
          <w:rFonts w:ascii="Arial" w:hAnsi="Arial" w:cs="Arial"/>
          <w:sz w:val="24"/>
          <w:szCs w:val="24"/>
          <w:lang w:val="sr-Latn-CS"/>
        </w:rPr>
        <w:t>. U toku javne rasprave, gradjanima, medijima i ostalim učesnicima data je mogućnost pisanog, elektronskog i usmenog izjašnjavanja i ocjenjivanja uspješnosti javne rasprave putem evaluacionih listića.</w:t>
      </w:r>
    </w:p>
    <w:p w:rsidR="00B71712" w:rsidRPr="006A4275" w:rsidRDefault="00B71712" w:rsidP="0043789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71712" w:rsidRDefault="00920122" w:rsidP="003E076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8E1A14">
        <w:rPr>
          <w:rFonts w:ascii="Arial" w:hAnsi="Arial" w:cs="Arial"/>
          <w:sz w:val="24"/>
          <w:szCs w:val="24"/>
          <w:lang w:val="sr-Latn-CS"/>
        </w:rPr>
        <w:t>Cent</w:t>
      </w:r>
      <w:r w:rsidR="000517B4">
        <w:rPr>
          <w:rFonts w:ascii="Arial" w:hAnsi="Arial" w:cs="Arial"/>
          <w:sz w:val="24"/>
          <w:szCs w:val="24"/>
          <w:lang w:val="sr-Latn-CS"/>
        </w:rPr>
        <w:t xml:space="preserve">ralna javna rasprava održana je </w:t>
      </w:r>
      <w:r w:rsidR="00F762B7">
        <w:rPr>
          <w:rFonts w:ascii="Arial" w:hAnsi="Arial" w:cs="Arial"/>
          <w:sz w:val="24"/>
          <w:szCs w:val="24"/>
          <w:lang w:val="sr-Latn-CS"/>
        </w:rPr>
        <w:t>09</w:t>
      </w:r>
      <w:r w:rsidR="000517B4">
        <w:rPr>
          <w:rFonts w:ascii="Arial" w:hAnsi="Arial" w:cs="Arial"/>
          <w:sz w:val="24"/>
          <w:szCs w:val="24"/>
          <w:lang w:val="sr-Latn-CS"/>
        </w:rPr>
        <w:t>.</w:t>
      </w:r>
      <w:r w:rsidR="00D160B9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762B7">
        <w:rPr>
          <w:rFonts w:ascii="Arial" w:hAnsi="Arial" w:cs="Arial"/>
          <w:sz w:val="24"/>
          <w:szCs w:val="24"/>
          <w:lang w:val="sr-Latn-CS"/>
        </w:rPr>
        <w:t>nove</w:t>
      </w:r>
      <w:r w:rsidR="000517B4">
        <w:rPr>
          <w:rFonts w:ascii="Arial" w:hAnsi="Arial" w:cs="Arial"/>
          <w:sz w:val="24"/>
          <w:szCs w:val="24"/>
          <w:lang w:val="sr-Latn-CS"/>
        </w:rPr>
        <w:t>mbra</w:t>
      </w:r>
      <w:r w:rsidR="003E076F">
        <w:rPr>
          <w:rFonts w:ascii="Arial" w:hAnsi="Arial" w:cs="Arial"/>
          <w:sz w:val="24"/>
          <w:szCs w:val="24"/>
          <w:lang w:val="sr-Latn-CS"/>
        </w:rPr>
        <w:t xml:space="preserve">  20</w:t>
      </w:r>
      <w:r w:rsidR="00F762B7">
        <w:rPr>
          <w:rFonts w:ascii="Arial" w:hAnsi="Arial" w:cs="Arial"/>
          <w:sz w:val="24"/>
          <w:szCs w:val="24"/>
          <w:lang w:val="sr-Latn-CS"/>
        </w:rPr>
        <w:t>2</w:t>
      </w:r>
      <w:r w:rsidR="003E076F">
        <w:rPr>
          <w:rFonts w:ascii="Arial" w:hAnsi="Arial" w:cs="Arial"/>
          <w:sz w:val="24"/>
          <w:szCs w:val="24"/>
          <w:lang w:val="sr-Latn-CS"/>
        </w:rPr>
        <w:t>1</w:t>
      </w:r>
      <w:r w:rsidR="00F762B7">
        <w:rPr>
          <w:rFonts w:ascii="Arial" w:hAnsi="Arial" w:cs="Arial"/>
          <w:sz w:val="24"/>
          <w:szCs w:val="24"/>
          <w:lang w:val="sr-Latn-CS"/>
        </w:rPr>
        <w:t xml:space="preserve">. godine, sa početkom u 09 </w:t>
      </w:r>
      <w:r w:rsidR="003E076F">
        <w:rPr>
          <w:rFonts w:ascii="Arial" w:hAnsi="Arial" w:cs="Arial"/>
          <w:sz w:val="24"/>
          <w:szCs w:val="24"/>
          <w:lang w:val="sr-Latn-CS"/>
        </w:rPr>
        <w:t xml:space="preserve">h u </w:t>
      </w:r>
      <w:r w:rsidR="006D3561" w:rsidRPr="008E1A14">
        <w:rPr>
          <w:rFonts w:ascii="Arial" w:hAnsi="Arial" w:cs="Arial"/>
          <w:sz w:val="24"/>
          <w:szCs w:val="24"/>
          <w:lang w:val="sr-Latn-CS"/>
        </w:rPr>
        <w:t xml:space="preserve">sali </w:t>
      </w:r>
      <w:r w:rsidR="004A5F9C">
        <w:rPr>
          <w:rFonts w:ascii="Arial" w:hAnsi="Arial" w:cs="Arial"/>
          <w:sz w:val="24"/>
          <w:szCs w:val="24"/>
          <w:lang w:val="sr-Latn-CS"/>
        </w:rPr>
        <w:t xml:space="preserve"> Gradskog  parlame</w:t>
      </w:r>
      <w:r w:rsidR="003E076F">
        <w:rPr>
          <w:rFonts w:ascii="Arial" w:hAnsi="Arial" w:cs="Arial"/>
          <w:sz w:val="24"/>
          <w:szCs w:val="24"/>
          <w:lang w:val="sr-Latn-CS"/>
        </w:rPr>
        <w:t>nta  u Podgorici</w:t>
      </w:r>
      <w:r w:rsidR="006360AA">
        <w:rPr>
          <w:rFonts w:ascii="Arial" w:hAnsi="Arial" w:cs="Arial"/>
          <w:sz w:val="24"/>
          <w:szCs w:val="24"/>
          <w:lang w:val="sr-Latn-CS"/>
        </w:rPr>
        <w:t>.</w:t>
      </w:r>
      <w:r w:rsidRPr="008E1A14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3C6E61" w:rsidRPr="008E1A14" w:rsidRDefault="00920122" w:rsidP="003E076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8E1A14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806543" w:rsidRPr="008E1A14" w:rsidRDefault="00920122" w:rsidP="0018269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8E1A14">
        <w:rPr>
          <w:rFonts w:ascii="Arial" w:hAnsi="Arial" w:cs="Arial"/>
          <w:sz w:val="24"/>
          <w:szCs w:val="24"/>
          <w:lang w:val="sr-Latn-CS"/>
        </w:rPr>
        <w:t xml:space="preserve">Centralnoj javnoj raspravi </w:t>
      </w:r>
      <w:r w:rsidR="0018269F">
        <w:rPr>
          <w:rFonts w:ascii="Arial" w:hAnsi="Arial" w:cs="Arial"/>
          <w:sz w:val="24"/>
          <w:szCs w:val="24"/>
          <w:lang w:val="sr-Latn-CS"/>
        </w:rPr>
        <w:t>je</w:t>
      </w:r>
      <w:r w:rsidRPr="008E1A14">
        <w:rPr>
          <w:rFonts w:ascii="Arial" w:hAnsi="Arial" w:cs="Arial"/>
          <w:sz w:val="24"/>
          <w:szCs w:val="24"/>
          <w:lang w:val="sr-Latn-CS"/>
        </w:rPr>
        <w:t xml:space="preserve"> u ime obradjivača prisustvova</w:t>
      </w:r>
      <w:r w:rsidR="0018269F">
        <w:rPr>
          <w:rFonts w:ascii="Arial" w:hAnsi="Arial" w:cs="Arial"/>
          <w:sz w:val="24"/>
          <w:szCs w:val="24"/>
          <w:lang w:val="sr-Latn-CS"/>
        </w:rPr>
        <w:t>o</w:t>
      </w:r>
      <w:r w:rsidR="006360A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A1ED2">
        <w:rPr>
          <w:rFonts w:ascii="Arial" w:hAnsi="Arial" w:cs="Arial"/>
          <w:sz w:val="24"/>
          <w:szCs w:val="24"/>
          <w:lang w:val="sr-Latn-CS"/>
        </w:rPr>
        <w:t>Marjan Ju</w:t>
      </w:r>
      <w:r w:rsidR="00486B2F">
        <w:rPr>
          <w:rFonts w:ascii="Arial" w:hAnsi="Arial" w:cs="Arial"/>
          <w:sz w:val="24"/>
          <w:szCs w:val="24"/>
          <w:lang w:val="sr-Latn-CS"/>
        </w:rPr>
        <w:t>nčaj, menadžer Glavnoga grada,</w:t>
      </w:r>
      <w:r w:rsidR="0018269F">
        <w:rPr>
          <w:rFonts w:ascii="Arial" w:hAnsi="Arial" w:cs="Arial"/>
          <w:sz w:val="24"/>
          <w:szCs w:val="24"/>
          <w:lang w:val="sr-Latn-CS"/>
        </w:rPr>
        <w:t xml:space="preserve"> obrađinač materijala, </w:t>
      </w:r>
      <w:r w:rsidR="0009790E">
        <w:rPr>
          <w:rFonts w:ascii="Arial" w:hAnsi="Arial" w:cs="Arial"/>
          <w:sz w:val="24"/>
          <w:szCs w:val="24"/>
          <w:lang w:val="sr-Latn-CS"/>
        </w:rPr>
        <w:t>i</w:t>
      </w:r>
      <w:r w:rsidR="00FF1360">
        <w:rPr>
          <w:rFonts w:ascii="Arial" w:hAnsi="Arial" w:cs="Arial"/>
          <w:sz w:val="24"/>
          <w:szCs w:val="24"/>
          <w:lang w:val="sr-Latn-CS"/>
        </w:rPr>
        <w:t xml:space="preserve"> iz Službe za ostvarivanje izvršne funkcije gradonačelnika: Ljiljana Brković i Ivana Pavićević</w:t>
      </w:r>
      <w:r w:rsidR="006360AA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18269F">
        <w:rPr>
          <w:rFonts w:ascii="Arial" w:hAnsi="Arial" w:cs="Arial"/>
          <w:sz w:val="24"/>
          <w:szCs w:val="24"/>
          <w:lang w:val="sr-Latn-CS"/>
        </w:rPr>
        <w:t xml:space="preserve">zainteresovani građani </w:t>
      </w:r>
      <w:r w:rsidR="006360AA">
        <w:rPr>
          <w:rFonts w:ascii="Arial" w:hAnsi="Arial" w:cs="Arial"/>
          <w:sz w:val="24"/>
          <w:szCs w:val="24"/>
          <w:lang w:val="sr-Latn-CS"/>
        </w:rPr>
        <w:t>kao i predstavnici medija.</w:t>
      </w:r>
    </w:p>
    <w:p w:rsidR="00920122" w:rsidRPr="008E1A14" w:rsidRDefault="0000581B" w:rsidP="0000581B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 w:rsidRPr="008E1A14">
        <w:rPr>
          <w:rFonts w:ascii="Arial" w:hAnsi="Arial" w:cs="Arial"/>
          <w:sz w:val="24"/>
          <w:szCs w:val="24"/>
          <w:lang w:val="sr-Latn-CS"/>
        </w:rPr>
        <w:tab/>
      </w:r>
    </w:p>
    <w:p w:rsidR="006360AA" w:rsidRDefault="00AE1246" w:rsidP="002C77E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6A4275">
        <w:rPr>
          <w:rFonts w:ascii="Arial" w:hAnsi="Arial" w:cs="Arial"/>
          <w:b/>
          <w:sz w:val="24"/>
          <w:szCs w:val="24"/>
          <w:lang w:val="sr-Latn-CS"/>
        </w:rPr>
        <w:t>PRIMJEDBE</w:t>
      </w:r>
      <w:r w:rsidR="00F6260F">
        <w:rPr>
          <w:rFonts w:ascii="Arial" w:hAnsi="Arial" w:cs="Arial"/>
          <w:b/>
          <w:sz w:val="24"/>
          <w:szCs w:val="24"/>
          <w:lang w:val="sr-Latn-CS"/>
        </w:rPr>
        <w:t>, PREDLOZI</w:t>
      </w:r>
      <w:r w:rsidRPr="006A4275">
        <w:rPr>
          <w:rFonts w:ascii="Arial" w:hAnsi="Arial" w:cs="Arial"/>
          <w:b/>
          <w:sz w:val="24"/>
          <w:szCs w:val="24"/>
          <w:lang w:val="sr-Latn-CS"/>
        </w:rPr>
        <w:t xml:space="preserve"> I SUGESTIJE</w:t>
      </w:r>
    </w:p>
    <w:p w:rsidR="00665238" w:rsidRDefault="00665238" w:rsidP="002C77E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6B4031" w:rsidRPr="00812A62" w:rsidRDefault="00812A62" w:rsidP="001D2E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812A62">
        <w:rPr>
          <w:rFonts w:ascii="Arial" w:hAnsi="Arial" w:cs="Arial"/>
          <w:sz w:val="24"/>
          <w:szCs w:val="24"/>
          <w:lang w:val="sr-Latn-CS"/>
        </w:rPr>
        <w:t>Nije bilo pitanja pristiglih elektronskim putem niti u pisanoj formi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4347EE" w:rsidRDefault="00DE76B5" w:rsidP="006B40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</w:t>
      </w:r>
      <w:r w:rsidR="00A91C31">
        <w:rPr>
          <w:rFonts w:ascii="Arial" w:hAnsi="Arial" w:cs="Arial"/>
          <w:sz w:val="24"/>
          <w:szCs w:val="24"/>
          <w:lang w:val="sr-Latn-CS"/>
        </w:rPr>
        <w:t xml:space="preserve"> 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6B4031" w:rsidRDefault="006360AA" w:rsidP="004347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 </w:t>
      </w:r>
      <w:r w:rsidRPr="00665238">
        <w:rPr>
          <w:rFonts w:ascii="Arial" w:hAnsi="Arial" w:cs="Arial"/>
          <w:b/>
          <w:sz w:val="24"/>
          <w:szCs w:val="24"/>
          <w:lang w:val="sr-Latn-CS"/>
        </w:rPr>
        <w:t>Centralnoj</w:t>
      </w:r>
      <w:r>
        <w:rPr>
          <w:rFonts w:ascii="Arial" w:hAnsi="Arial" w:cs="Arial"/>
          <w:sz w:val="24"/>
          <w:szCs w:val="24"/>
          <w:lang w:val="sr-Latn-CS"/>
        </w:rPr>
        <w:t xml:space="preserve"> javnoj</w:t>
      </w:r>
      <w:r w:rsidR="00712C70" w:rsidRPr="00DE76B5">
        <w:rPr>
          <w:rFonts w:ascii="Arial" w:hAnsi="Arial" w:cs="Arial"/>
          <w:sz w:val="24"/>
          <w:szCs w:val="24"/>
          <w:lang w:val="sr-Latn-CS"/>
        </w:rPr>
        <w:t xml:space="preserve"> raspravi</w:t>
      </w:r>
      <w:r w:rsidR="00C369F5">
        <w:rPr>
          <w:rFonts w:ascii="Arial" w:hAnsi="Arial" w:cs="Arial"/>
          <w:sz w:val="24"/>
          <w:szCs w:val="24"/>
          <w:lang w:val="sr-Latn-CS"/>
        </w:rPr>
        <w:t xml:space="preserve"> održanoj u usmenoj formi,</w:t>
      </w:r>
      <w:r w:rsidR="00712C70" w:rsidRPr="00DE76B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nije bilo primjedbi na N</w:t>
      </w:r>
      <w:r w:rsidR="006B4031" w:rsidRPr="00DE76B5">
        <w:rPr>
          <w:rFonts w:ascii="Arial" w:hAnsi="Arial" w:cs="Arial"/>
          <w:sz w:val="24"/>
          <w:szCs w:val="24"/>
          <w:lang w:val="sr-Latn-CS"/>
        </w:rPr>
        <w:t>acrt odluke o biznis zona</w:t>
      </w:r>
      <w:r w:rsidR="005A2EBC">
        <w:rPr>
          <w:rFonts w:ascii="Arial" w:hAnsi="Arial" w:cs="Arial"/>
          <w:sz w:val="24"/>
          <w:szCs w:val="24"/>
          <w:lang w:val="sr-Latn-CS"/>
        </w:rPr>
        <w:t>ma</w:t>
      </w:r>
      <w:r w:rsidR="00FF1360">
        <w:rPr>
          <w:rFonts w:ascii="Arial" w:hAnsi="Arial" w:cs="Arial"/>
          <w:sz w:val="24"/>
          <w:szCs w:val="24"/>
          <w:lang w:val="sr-Latn-CS"/>
        </w:rPr>
        <w:t xml:space="preserve"> od lokalnog značaja u privatnoj svojini</w:t>
      </w:r>
      <w:r w:rsidR="0018269F">
        <w:rPr>
          <w:rFonts w:ascii="Arial" w:hAnsi="Arial" w:cs="Arial"/>
          <w:sz w:val="24"/>
          <w:szCs w:val="24"/>
          <w:lang w:val="sr-Latn-CS"/>
        </w:rPr>
        <w:t>, ali je bilo pitanja</w:t>
      </w:r>
      <w:r w:rsidR="00C369F5">
        <w:rPr>
          <w:rFonts w:ascii="Arial" w:hAnsi="Arial" w:cs="Arial"/>
          <w:sz w:val="24"/>
          <w:szCs w:val="24"/>
          <w:lang w:val="sr-Latn-CS"/>
        </w:rPr>
        <w:t>, predloga i sugestija</w:t>
      </w:r>
      <w:r w:rsidR="0018269F">
        <w:rPr>
          <w:rFonts w:ascii="Arial" w:hAnsi="Arial" w:cs="Arial"/>
          <w:sz w:val="24"/>
          <w:szCs w:val="24"/>
          <w:lang w:val="sr-Latn-CS"/>
        </w:rPr>
        <w:t>:</w:t>
      </w:r>
    </w:p>
    <w:p w:rsidR="00EA0FB9" w:rsidRDefault="0018269F" w:rsidP="006B40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</w:p>
    <w:p w:rsidR="0018269F" w:rsidRPr="00C369F5" w:rsidRDefault="00C369F5" w:rsidP="00C369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</w:t>
      </w:r>
      <w:r w:rsidRPr="00C05E32">
        <w:rPr>
          <w:rFonts w:ascii="Arial" w:hAnsi="Arial" w:cs="Arial"/>
          <w:b/>
          <w:sz w:val="24"/>
          <w:szCs w:val="24"/>
          <w:lang w:val="sr-Latn-CS"/>
        </w:rPr>
        <w:t>1.</w:t>
      </w:r>
      <w:r w:rsidR="008863F8" w:rsidRPr="00C369F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6260F" w:rsidRPr="00C369F5">
        <w:rPr>
          <w:rFonts w:ascii="Arial" w:hAnsi="Arial" w:cs="Arial"/>
          <w:sz w:val="24"/>
          <w:szCs w:val="24"/>
          <w:lang w:val="sr-Latn-CS"/>
        </w:rPr>
        <w:t>Gospođa</w:t>
      </w:r>
      <w:r w:rsidR="0018269F" w:rsidRPr="00C369F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8269F" w:rsidRPr="00C369F5">
        <w:rPr>
          <w:rFonts w:ascii="Arial" w:hAnsi="Arial" w:cs="Arial"/>
          <w:b/>
          <w:sz w:val="24"/>
          <w:szCs w:val="24"/>
          <w:lang w:val="sr-Latn-CS"/>
        </w:rPr>
        <w:t>Čobeljić Borjanka</w:t>
      </w:r>
      <w:r w:rsidR="0018269F" w:rsidRPr="00C369F5">
        <w:rPr>
          <w:rFonts w:ascii="Arial" w:hAnsi="Arial" w:cs="Arial"/>
          <w:sz w:val="24"/>
          <w:szCs w:val="24"/>
          <w:lang w:val="sr-Latn-CS"/>
        </w:rPr>
        <w:t xml:space="preserve"> ispred kompanije </w:t>
      </w:r>
      <w:r w:rsidR="0018269F" w:rsidRPr="00C369F5">
        <w:rPr>
          <w:rFonts w:ascii="Arial" w:hAnsi="Arial" w:cs="Arial"/>
          <w:b/>
          <w:sz w:val="24"/>
          <w:szCs w:val="24"/>
          <w:lang w:val="sr-Latn-CS"/>
        </w:rPr>
        <w:t>“Alind“ doo</w:t>
      </w:r>
      <w:r w:rsidR="0018269F" w:rsidRPr="00C369F5">
        <w:rPr>
          <w:rFonts w:ascii="Arial" w:hAnsi="Arial" w:cs="Arial"/>
          <w:sz w:val="24"/>
          <w:szCs w:val="24"/>
          <w:lang w:val="sr-Latn-CS"/>
        </w:rPr>
        <w:t xml:space="preserve"> je imala predlog da se u članu 6</w:t>
      </w:r>
      <w:r w:rsidR="00F6260F" w:rsidRPr="00C369F5">
        <w:rPr>
          <w:rFonts w:ascii="Arial" w:hAnsi="Arial" w:cs="Arial"/>
          <w:sz w:val="24"/>
          <w:szCs w:val="24"/>
          <w:lang w:val="sr-Latn-CS"/>
        </w:rPr>
        <w:t xml:space="preserve"> Nacrta odluke,</w:t>
      </w:r>
      <w:r w:rsidR="0018269F" w:rsidRPr="00C369F5">
        <w:rPr>
          <w:rFonts w:ascii="Arial" w:hAnsi="Arial" w:cs="Arial"/>
          <w:sz w:val="24"/>
          <w:szCs w:val="24"/>
          <w:lang w:val="sr-Latn-CS"/>
        </w:rPr>
        <w:t xml:space="preserve"> nakon navedenih djelatnosti doda još jedna djelatnost, a to su  „usluge“</w:t>
      </w:r>
      <w:r w:rsidR="00CB3FB5" w:rsidRPr="00C369F5">
        <w:rPr>
          <w:rFonts w:ascii="Arial" w:hAnsi="Arial" w:cs="Arial"/>
          <w:sz w:val="24"/>
          <w:szCs w:val="24"/>
          <w:lang w:val="sr-Latn-CS"/>
        </w:rPr>
        <w:t xml:space="preserve">. </w:t>
      </w:r>
    </w:p>
    <w:p w:rsidR="00EA0FB9" w:rsidRDefault="00EA0FB9" w:rsidP="00EA0F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CB3FB5" w:rsidRPr="00EA0FB9" w:rsidRDefault="00CB3FB5" w:rsidP="00CB3FB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EA0FB9">
        <w:rPr>
          <w:rFonts w:ascii="Arial" w:hAnsi="Arial" w:cs="Arial"/>
          <w:b/>
          <w:sz w:val="24"/>
          <w:szCs w:val="24"/>
          <w:lang w:val="sr-Latn-CS"/>
        </w:rPr>
        <w:t>ODGOVOR:</w:t>
      </w:r>
    </w:p>
    <w:p w:rsidR="00CB3FB5" w:rsidRDefault="00F6260F" w:rsidP="00F626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Gospodin Junčaj je kazao da je Glavni grad kroz nacrt odluke želio da daje podsticaj na strateške djelatnosti i veće zapošljavanje. Predložio je gospođi </w:t>
      </w:r>
      <w:r w:rsidR="00F13529">
        <w:rPr>
          <w:rFonts w:ascii="Arial" w:hAnsi="Arial" w:cs="Arial"/>
          <w:sz w:val="24"/>
          <w:szCs w:val="24"/>
          <w:lang w:val="sr-Latn-CS"/>
        </w:rPr>
        <w:t xml:space="preserve">Čobeljić </w:t>
      </w:r>
      <w:r>
        <w:rPr>
          <w:rFonts w:ascii="Arial" w:hAnsi="Arial" w:cs="Arial"/>
          <w:sz w:val="24"/>
          <w:szCs w:val="24"/>
          <w:lang w:val="sr-Latn-CS"/>
        </w:rPr>
        <w:t xml:space="preserve">da pošalje </w:t>
      </w:r>
      <w:r w:rsidR="00C369F5">
        <w:rPr>
          <w:rFonts w:ascii="Arial" w:hAnsi="Arial" w:cs="Arial"/>
          <w:sz w:val="24"/>
          <w:szCs w:val="24"/>
          <w:lang w:val="sr-Latn-CS"/>
        </w:rPr>
        <w:t>e-</w:t>
      </w:r>
      <w:r>
        <w:rPr>
          <w:rFonts w:ascii="Arial" w:hAnsi="Arial" w:cs="Arial"/>
          <w:sz w:val="24"/>
          <w:szCs w:val="24"/>
          <w:lang w:val="sr-Latn-CS"/>
        </w:rPr>
        <w:t>mailom svoj predlog u vezi usluga.</w:t>
      </w:r>
      <w:r w:rsidR="00EA0FB9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B71712" w:rsidRDefault="00B71712" w:rsidP="00F626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71712" w:rsidRDefault="00B71712" w:rsidP="00F6260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A0FB9" w:rsidRDefault="00EA0FB9" w:rsidP="006B40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A0FB9" w:rsidRDefault="00EA0FB9" w:rsidP="00EA0F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ab/>
      </w:r>
      <w:r w:rsidR="00C369F5" w:rsidRPr="00C05E32">
        <w:rPr>
          <w:rFonts w:ascii="Arial" w:hAnsi="Arial" w:cs="Arial"/>
          <w:b/>
          <w:sz w:val="24"/>
          <w:szCs w:val="24"/>
          <w:lang w:val="sr-Latn-CS"/>
        </w:rPr>
        <w:t>2.</w:t>
      </w:r>
      <w:r w:rsidRPr="00C05E32">
        <w:rPr>
          <w:rFonts w:ascii="Arial" w:hAnsi="Arial" w:cs="Arial"/>
          <w:b/>
          <w:sz w:val="24"/>
          <w:szCs w:val="24"/>
          <w:lang w:val="sr-Latn-CS"/>
        </w:rPr>
        <w:t xml:space="preserve">  </w:t>
      </w:r>
      <w:r w:rsidR="00C369F5">
        <w:rPr>
          <w:rFonts w:ascii="Arial" w:hAnsi="Arial" w:cs="Arial"/>
          <w:sz w:val="24"/>
          <w:szCs w:val="24"/>
          <w:lang w:val="sr-Latn-CS"/>
        </w:rPr>
        <w:t xml:space="preserve"> Gospođa </w:t>
      </w:r>
      <w:r w:rsidR="00C369F5" w:rsidRPr="0018269F">
        <w:rPr>
          <w:rFonts w:ascii="Arial" w:hAnsi="Arial" w:cs="Arial"/>
          <w:b/>
          <w:sz w:val="24"/>
          <w:szCs w:val="24"/>
          <w:lang w:val="sr-Latn-CS"/>
        </w:rPr>
        <w:t>Čobeljić Borjanka</w:t>
      </w:r>
      <w:r w:rsidR="00C369F5">
        <w:rPr>
          <w:rFonts w:ascii="Arial" w:hAnsi="Arial" w:cs="Arial"/>
          <w:sz w:val="24"/>
          <w:szCs w:val="24"/>
          <w:lang w:val="sr-Latn-CS"/>
        </w:rPr>
        <w:t xml:space="preserve"> ispred kompanije </w:t>
      </w:r>
      <w:r w:rsidR="00C369F5" w:rsidRPr="00CB3FB5">
        <w:rPr>
          <w:rFonts w:ascii="Arial" w:hAnsi="Arial" w:cs="Arial"/>
          <w:b/>
          <w:sz w:val="24"/>
          <w:szCs w:val="24"/>
          <w:lang w:val="sr-Latn-CS"/>
        </w:rPr>
        <w:t>“Alind“ doo</w:t>
      </w:r>
      <w:r w:rsidR="00C369F5">
        <w:rPr>
          <w:rFonts w:ascii="Arial" w:hAnsi="Arial" w:cs="Arial"/>
          <w:sz w:val="24"/>
          <w:szCs w:val="24"/>
          <w:lang w:val="sr-Latn-CS"/>
        </w:rPr>
        <w:t xml:space="preserve"> je imala predlog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055FFE">
        <w:rPr>
          <w:rFonts w:ascii="Arial" w:hAnsi="Arial" w:cs="Arial"/>
          <w:sz w:val="24"/>
          <w:szCs w:val="24"/>
          <w:lang w:val="sr-Latn-CS"/>
        </w:rPr>
        <w:t xml:space="preserve">koji </w:t>
      </w:r>
      <w:r>
        <w:rPr>
          <w:rFonts w:ascii="Arial" w:hAnsi="Arial" w:cs="Arial"/>
          <w:sz w:val="24"/>
          <w:szCs w:val="24"/>
          <w:lang w:val="sr-Latn-CS"/>
        </w:rPr>
        <w:t>se odnosio na član 12 nacrta odluke</w:t>
      </w:r>
      <w:r w:rsidR="00C369F5">
        <w:rPr>
          <w:rFonts w:ascii="Arial" w:hAnsi="Arial" w:cs="Arial"/>
          <w:sz w:val="24"/>
          <w:szCs w:val="24"/>
          <w:lang w:val="sr-Latn-CS"/>
        </w:rPr>
        <w:t>. P</w:t>
      </w:r>
      <w:r>
        <w:rPr>
          <w:rFonts w:ascii="Arial" w:hAnsi="Arial" w:cs="Arial"/>
          <w:sz w:val="24"/>
          <w:szCs w:val="24"/>
          <w:lang w:val="sr-Latn-CS"/>
        </w:rPr>
        <w:t xml:space="preserve">redlaže da se ispred riječi „ osuđivan“ </w:t>
      </w:r>
      <w:r w:rsidR="004D74A2">
        <w:rPr>
          <w:rFonts w:ascii="Arial" w:hAnsi="Arial" w:cs="Arial"/>
          <w:sz w:val="24"/>
          <w:szCs w:val="24"/>
          <w:lang w:val="sr-Latn-CS"/>
        </w:rPr>
        <w:t xml:space="preserve">ubaci </w:t>
      </w:r>
      <w:r>
        <w:rPr>
          <w:rFonts w:ascii="Arial" w:hAnsi="Arial" w:cs="Arial"/>
          <w:sz w:val="24"/>
          <w:szCs w:val="24"/>
          <w:lang w:val="sr-Latn-CS"/>
        </w:rPr>
        <w:t>riječ „pravosnažno“</w:t>
      </w:r>
      <w:r w:rsidR="00660AF5">
        <w:rPr>
          <w:rFonts w:ascii="Arial" w:hAnsi="Arial" w:cs="Arial"/>
          <w:sz w:val="24"/>
          <w:szCs w:val="24"/>
          <w:lang w:val="sr-Latn-CS"/>
        </w:rPr>
        <w:t>.</w:t>
      </w:r>
    </w:p>
    <w:p w:rsidR="00660AF5" w:rsidRDefault="00660AF5" w:rsidP="00EA0F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D74A2" w:rsidRDefault="004D74A2" w:rsidP="004D74A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EA0FB9">
        <w:rPr>
          <w:rFonts w:ascii="Arial" w:hAnsi="Arial" w:cs="Arial"/>
          <w:b/>
          <w:sz w:val="24"/>
          <w:szCs w:val="24"/>
          <w:lang w:val="sr-Latn-CS"/>
        </w:rPr>
        <w:t>ODGOVOR:</w:t>
      </w:r>
    </w:p>
    <w:p w:rsidR="00660AF5" w:rsidRDefault="00055FFE" w:rsidP="004D74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Primjedba je prihvaćena</w:t>
      </w:r>
      <w:r w:rsidR="004D74A2" w:rsidRPr="004D74A2">
        <w:rPr>
          <w:rFonts w:ascii="Arial" w:hAnsi="Arial" w:cs="Arial"/>
          <w:sz w:val="24"/>
          <w:szCs w:val="24"/>
          <w:lang w:val="sr-Latn-CS"/>
        </w:rPr>
        <w:t>.</w:t>
      </w:r>
    </w:p>
    <w:p w:rsidR="004D74A2" w:rsidRPr="004D74A2" w:rsidRDefault="004D74A2" w:rsidP="004D74A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4D74A2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B438E2" w:rsidRDefault="00C369F5" w:rsidP="00660A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</w:t>
      </w:r>
      <w:r w:rsidRPr="00C05E32">
        <w:rPr>
          <w:rFonts w:ascii="Arial" w:hAnsi="Arial" w:cs="Arial"/>
          <w:b/>
          <w:sz w:val="24"/>
          <w:szCs w:val="24"/>
          <w:lang w:val="sr-Latn-CS"/>
        </w:rPr>
        <w:t>3.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4D74A2" w:rsidRPr="004D74A2">
        <w:rPr>
          <w:rFonts w:ascii="Arial" w:hAnsi="Arial" w:cs="Arial"/>
          <w:b/>
          <w:sz w:val="24"/>
          <w:szCs w:val="24"/>
          <w:lang w:val="sr-Latn-CS"/>
        </w:rPr>
        <w:t>Stanislav Stijepović</w:t>
      </w:r>
      <w:r w:rsidR="004D74A2" w:rsidRPr="004D74A2">
        <w:rPr>
          <w:rFonts w:ascii="Arial" w:hAnsi="Arial" w:cs="Arial"/>
          <w:sz w:val="24"/>
          <w:szCs w:val="24"/>
          <w:lang w:val="sr-Latn-CS"/>
        </w:rPr>
        <w:t xml:space="preserve"> iz sela Ljajkovići sa Cijevne</w:t>
      </w:r>
      <w:r w:rsidR="00147B23" w:rsidRPr="00147B2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47B23" w:rsidRPr="004D74A2">
        <w:rPr>
          <w:rFonts w:ascii="Arial" w:hAnsi="Arial" w:cs="Arial"/>
          <w:sz w:val="24"/>
          <w:szCs w:val="24"/>
          <w:lang w:val="sr-Latn-CS"/>
        </w:rPr>
        <w:t>je postavio</w:t>
      </w:r>
      <w:r w:rsidR="00147B23" w:rsidRPr="00147B2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47B23">
        <w:rPr>
          <w:rFonts w:ascii="Arial" w:hAnsi="Arial" w:cs="Arial"/>
          <w:sz w:val="24"/>
          <w:szCs w:val="24"/>
          <w:lang w:val="sr-Latn-CS"/>
        </w:rPr>
        <w:t>p</w:t>
      </w:r>
      <w:r w:rsidR="00147B23" w:rsidRPr="004D74A2">
        <w:rPr>
          <w:rFonts w:ascii="Arial" w:hAnsi="Arial" w:cs="Arial"/>
          <w:sz w:val="24"/>
          <w:szCs w:val="24"/>
          <w:lang w:val="sr-Latn-CS"/>
        </w:rPr>
        <w:t>itanje</w:t>
      </w:r>
      <w:r w:rsidR="00147B23">
        <w:rPr>
          <w:rFonts w:ascii="Arial" w:hAnsi="Arial" w:cs="Arial"/>
          <w:sz w:val="24"/>
          <w:szCs w:val="24"/>
          <w:lang w:val="sr-Latn-CS"/>
        </w:rPr>
        <w:t>,</w:t>
      </w:r>
      <w:r w:rsidR="000C1C67">
        <w:rPr>
          <w:rFonts w:ascii="Arial" w:hAnsi="Arial" w:cs="Arial"/>
          <w:sz w:val="24"/>
          <w:szCs w:val="24"/>
          <w:lang w:val="sr-Latn-CS"/>
        </w:rPr>
        <w:t xml:space="preserve"> ima parcelu od 2608 m2 na Cijevni i objekar podrumske površine 210 m2, a 618 m2 ukupn</w:t>
      </w:r>
      <w:r w:rsidR="005779DF">
        <w:rPr>
          <w:rFonts w:ascii="Arial" w:hAnsi="Arial" w:cs="Arial"/>
          <w:sz w:val="24"/>
          <w:szCs w:val="24"/>
          <w:lang w:val="sr-Latn-CS"/>
        </w:rPr>
        <w:t xml:space="preserve">e površine na 3 nivoa. </w:t>
      </w:r>
      <w:r w:rsidR="000C1C67">
        <w:rPr>
          <w:rFonts w:ascii="Arial" w:hAnsi="Arial" w:cs="Arial"/>
          <w:sz w:val="24"/>
          <w:szCs w:val="24"/>
          <w:lang w:val="sr-Latn-CS"/>
        </w:rPr>
        <w:t>Put</w:t>
      </w:r>
      <w:r w:rsidR="005779DF">
        <w:rPr>
          <w:rFonts w:ascii="Arial" w:hAnsi="Arial" w:cs="Arial"/>
          <w:sz w:val="24"/>
          <w:szCs w:val="24"/>
          <w:lang w:val="sr-Latn-CS"/>
        </w:rPr>
        <w:t>,</w:t>
      </w:r>
      <w:r w:rsidR="000C1C67">
        <w:rPr>
          <w:rFonts w:ascii="Arial" w:hAnsi="Arial" w:cs="Arial"/>
          <w:sz w:val="24"/>
          <w:szCs w:val="24"/>
          <w:lang w:val="sr-Latn-CS"/>
        </w:rPr>
        <w:t xml:space="preserve"> voda i kanalizacija je uz imanje</w:t>
      </w:r>
      <w:r w:rsidR="005779DF">
        <w:rPr>
          <w:rFonts w:ascii="Arial" w:hAnsi="Arial" w:cs="Arial"/>
          <w:sz w:val="24"/>
          <w:szCs w:val="24"/>
          <w:lang w:val="sr-Latn-CS"/>
        </w:rPr>
        <w:t>-</w:t>
      </w:r>
      <w:r w:rsidR="00AD4F65">
        <w:rPr>
          <w:rFonts w:ascii="Arial" w:hAnsi="Arial" w:cs="Arial"/>
          <w:sz w:val="24"/>
          <w:szCs w:val="24"/>
          <w:lang w:val="sr-Latn-CS"/>
        </w:rPr>
        <w:t>istočna strana, a sa zapadne strane je bulevar.</w:t>
      </w:r>
      <w:r w:rsidR="005779DF">
        <w:rPr>
          <w:rFonts w:ascii="Arial" w:hAnsi="Arial" w:cs="Arial"/>
          <w:sz w:val="24"/>
          <w:szCs w:val="24"/>
          <w:lang w:val="sr-Latn-CS"/>
        </w:rPr>
        <w:t xml:space="preserve"> Navedenu </w:t>
      </w:r>
      <w:r w:rsidR="00AD4F65">
        <w:rPr>
          <w:rFonts w:ascii="Arial" w:hAnsi="Arial" w:cs="Arial"/>
          <w:sz w:val="24"/>
          <w:szCs w:val="24"/>
          <w:lang w:val="sr-Latn-CS"/>
        </w:rPr>
        <w:t>parcelu izdvaja i prodaje. Planira</w:t>
      </w:r>
      <w:r w:rsidR="005779DF">
        <w:rPr>
          <w:rFonts w:ascii="Arial" w:hAnsi="Arial" w:cs="Arial"/>
          <w:sz w:val="24"/>
          <w:szCs w:val="24"/>
          <w:lang w:val="sr-Latn-CS"/>
        </w:rPr>
        <w:t xml:space="preserve">o je </w:t>
      </w:r>
      <w:r w:rsidR="00AD4F65">
        <w:rPr>
          <w:rFonts w:ascii="Arial" w:hAnsi="Arial" w:cs="Arial"/>
          <w:sz w:val="24"/>
          <w:szCs w:val="24"/>
          <w:lang w:val="sr-Latn-CS"/>
        </w:rPr>
        <w:t>na drugom spratu</w:t>
      </w:r>
      <w:r w:rsidR="005779DF">
        <w:rPr>
          <w:rFonts w:ascii="Arial" w:hAnsi="Arial" w:cs="Arial"/>
          <w:sz w:val="24"/>
          <w:szCs w:val="24"/>
          <w:lang w:val="sr-Latn-CS"/>
        </w:rPr>
        <w:t xml:space="preserve"> objekta da otvori </w:t>
      </w:r>
      <w:r w:rsidR="00AD4F65">
        <w:rPr>
          <w:rFonts w:ascii="Arial" w:hAnsi="Arial" w:cs="Arial"/>
          <w:sz w:val="24"/>
          <w:szCs w:val="24"/>
          <w:lang w:val="sr-Latn-CS"/>
        </w:rPr>
        <w:t>restoran</w:t>
      </w:r>
      <w:r w:rsidR="005779DF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AD4F65">
        <w:rPr>
          <w:rFonts w:ascii="Arial" w:hAnsi="Arial" w:cs="Arial"/>
          <w:sz w:val="24"/>
          <w:szCs w:val="24"/>
          <w:lang w:val="sr-Latn-CS"/>
        </w:rPr>
        <w:t xml:space="preserve">a na trećem 6-8 apartmana. </w:t>
      </w:r>
      <w:r w:rsidR="005779DF">
        <w:rPr>
          <w:rFonts w:ascii="Arial" w:hAnsi="Arial" w:cs="Arial"/>
          <w:sz w:val="24"/>
          <w:szCs w:val="24"/>
          <w:lang w:val="sr-Latn-CS"/>
        </w:rPr>
        <w:t>Nije uspio da ga završi i n</w:t>
      </w:r>
      <w:r w:rsidR="00AD4F65">
        <w:rPr>
          <w:rFonts w:ascii="Arial" w:hAnsi="Arial" w:cs="Arial"/>
          <w:sz w:val="24"/>
          <w:szCs w:val="24"/>
          <w:lang w:val="sr-Latn-CS"/>
        </w:rPr>
        <w:t xml:space="preserve">udi objekat na prodaju ili da </w:t>
      </w:r>
      <w:r w:rsidR="00660AF5">
        <w:rPr>
          <w:rFonts w:ascii="Arial" w:hAnsi="Arial" w:cs="Arial"/>
          <w:sz w:val="24"/>
          <w:szCs w:val="24"/>
          <w:lang w:val="sr-Latn-CS"/>
        </w:rPr>
        <w:t>neki investitor njegovu zamisao i ideju realizuje.</w:t>
      </w:r>
    </w:p>
    <w:p w:rsidR="00660AF5" w:rsidRDefault="00660AF5" w:rsidP="00660A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AD4F65" w:rsidRDefault="00AD4F65" w:rsidP="004D74A2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ODGOVOR:</w:t>
      </w:r>
    </w:p>
    <w:p w:rsidR="004D74A2" w:rsidRDefault="00AD4F65" w:rsidP="00D92C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AD4F65">
        <w:rPr>
          <w:rFonts w:ascii="Arial" w:hAnsi="Arial" w:cs="Arial"/>
          <w:sz w:val="24"/>
          <w:szCs w:val="24"/>
          <w:lang w:val="sr-Latn-CS"/>
        </w:rPr>
        <w:t xml:space="preserve">Obrađivač je savjetovao stranku </w:t>
      </w:r>
      <w:r>
        <w:rPr>
          <w:rFonts w:ascii="Arial" w:hAnsi="Arial" w:cs="Arial"/>
          <w:sz w:val="24"/>
          <w:szCs w:val="24"/>
          <w:lang w:val="sr-Latn-CS"/>
        </w:rPr>
        <w:t>da dostavi</w:t>
      </w:r>
      <w:r w:rsidR="00660AF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broj parcele</w:t>
      </w:r>
      <w:r w:rsidR="00660AF5">
        <w:rPr>
          <w:rFonts w:ascii="Arial" w:hAnsi="Arial" w:cs="Arial"/>
          <w:sz w:val="24"/>
          <w:szCs w:val="24"/>
          <w:lang w:val="sr-Latn-CS"/>
        </w:rPr>
        <w:t xml:space="preserve">, kopije plana </w:t>
      </w:r>
      <w:r>
        <w:rPr>
          <w:rFonts w:ascii="Arial" w:hAnsi="Arial" w:cs="Arial"/>
          <w:sz w:val="24"/>
          <w:szCs w:val="24"/>
          <w:lang w:val="sr-Latn-CS"/>
        </w:rPr>
        <w:t>i posjedovni list parcele</w:t>
      </w:r>
      <w:r w:rsidR="00660AF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uz kratak opis parcele sa objektom i svoje zahtjeve.</w:t>
      </w:r>
      <w:r w:rsidR="00660AF5">
        <w:rPr>
          <w:rFonts w:ascii="Arial" w:hAnsi="Arial" w:cs="Arial"/>
          <w:sz w:val="24"/>
          <w:szCs w:val="24"/>
          <w:lang w:val="sr-Latn-CS"/>
        </w:rPr>
        <w:t xml:space="preserve"> Potrebno je </w:t>
      </w:r>
      <w:r>
        <w:rPr>
          <w:rFonts w:ascii="Arial" w:hAnsi="Arial" w:cs="Arial"/>
          <w:sz w:val="24"/>
          <w:szCs w:val="24"/>
          <w:lang w:val="sr-Latn-CS"/>
        </w:rPr>
        <w:t xml:space="preserve">provjeriti sa </w:t>
      </w:r>
      <w:r w:rsidR="004347EE">
        <w:rPr>
          <w:rFonts w:ascii="Arial" w:hAnsi="Arial" w:cs="Arial"/>
          <w:sz w:val="24"/>
          <w:szCs w:val="24"/>
          <w:lang w:val="sr-Latn-CS"/>
        </w:rPr>
        <w:t>resornim sekretarijatom</w:t>
      </w:r>
      <w:r w:rsidR="00B71712">
        <w:rPr>
          <w:rFonts w:ascii="Arial" w:hAnsi="Arial" w:cs="Arial"/>
          <w:sz w:val="24"/>
          <w:szCs w:val="24"/>
          <w:lang w:val="sr-Latn-CS"/>
        </w:rPr>
        <w:t xml:space="preserve"> za planiranje prostora i održivi razvoj,</w:t>
      </w:r>
      <w:r>
        <w:rPr>
          <w:rFonts w:ascii="Arial" w:hAnsi="Arial" w:cs="Arial"/>
          <w:sz w:val="24"/>
          <w:szCs w:val="24"/>
          <w:lang w:val="sr-Latn-CS"/>
        </w:rPr>
        <w:t xml:space="preserve"> da li </w:t>
      </w:r>
      <w:r w:rsidR="00660AF5">
        <w:rPr>
          <w:rFonts w:ascii="Arial" w:hAnsi="Arial" w:cs="Arial"/>
          <w:sz w:val="24"/>
          <w:szCs w:val="24"/>
          <w:lang w:val="sr-Latn-CS"/>
        </w:rPr>
        <w:t>ono što stranka planira i već je uradio odgovara planskim rješenjima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="00660AF5">
        <w:rPr>
          <w:rFonts w:ascii="Arial" w:hAnsi="Arial" w:cs="Arial"/>
          <w:sz w:val="24"/>
          <w:szCs w:val="24"/>
          <w:lang w:val="sr-Latn-CS"/>
        </w:rPr>
        <w:t xml:space="preserve"> Znači kad stranka dostavi posjedovni list i opis djelatnosti</w:t>
      </w:r>
      <w:r w:rsidR="00B71712">
        <w:rPr>
          <w:rFonts w:ascii="Arial" w:hAnsi="Arial" w:cs="Arial"/>
          <w:sz w:val="24"/>
          <w:szCs w:val="24"/>
          <w:lang w:val="sr-Latn-CS"/>
        </w:rPr>
        <w:t>,</w:t>
      </w:r>
      <w:r w:rsidR="00660AF5">
        <w:rPr>
          <w:rFonts w:ascii="Arial" w:hAnsi="Arial" w:cs="Arial"/>
          <w:sz w:val="24"/>
          <w:szCs w:val="24"/>
          <w:lang w:val="sr-Latn-CS"/>
        </w:rPr>
        <w:t xml:space="preserve"> koju bi želio na toj lokaciji da realizuje</w:t>
      </w:r>
      <w:r w:rsidR="00B71712">
        <w:rPr>
          <w:rFonts w:ascii="Arial" w:hAnsi="Arial" w:cs="Arial"/>
          <w:sz w:val="24"/>
          <w:szCs w:val="24"/>
          <w:lang w:val="sr-Latn-CS"/>
        </w:rPr>
        <w:t>,</w:t>
      </w:r>
      <w:r w:rsidR="00660AF5">
        <w:rPr>
          <w:rFonts w:ascii="Arial" w:hAnsi="Arial" w:cs="Arial"/>
          <w:sz w:val="24"/>
          <w:szCs w:val="24"/>
          <w:lang w:val="sr-Latn-CS"/>
        </w:rPr>
        <w:t xml:space="preserve"> obrađivač Nacrta odluke -</w:t>
      </w:r>
      <w:r w:rsidR="004D6DB4">
        <w:rPr>
          <w:rFonts w:ascii="Arial" w:hAnsi="Arial" w:cs="Arial"/>
          <w:sz w:val="24"/>
          <w:szCs w:val="24"/>
          <w:lang w:val="sr-Latn-CS"/>
        </w:rPr>
        <w:t xml:space="preserve"> menadžer će da iskoordinira </w:t>
      </w:r>
      <w:r w:rsidR="00A7746F">
        <w:rPr>
          <w:rFonts w:ascii="Arial" w:hAnsi="Arial" w:cs="Arial"/>
          <w:sz w:val="24"/>
          <w:szCs w:val="24"/>
          <w:lang w:val="sr-Latn-CS"/>
        </w:rPr>
        <w:t xml:space="preserve">da </w:t>
      </w:r>
      <w:r w:rsidR="00B71712">
        <w:rPr>
          <w:rFonts w:ascii="Arial" w:hAnsi="Arial" w:cs="Arial"/>
          <w:sz w:val="24"/>
          <w:szCs w:val="24"/>
          <w:lang w:val="sr-Latn-CS"/>
        </w:rPr>
        <w:t xml:space="preserve">se </w:t>
      </w:r>
      <w:r w:rsidR="00A7746F">
        <w:rPr>
          <w:rFonts w:ascii="Arial" w:hAnsi="Arial" w:cs="Arial"/>
          <w:sz w:val="24"/>
          <w:szCs w:val="24"/>
          <w:lang w:val="sr-Latn-CS"/>
        </w:rPr>
        <w:t>sa planom uporedi</w:t>
      </w:r>
      <w:r w:rsidR="00660AF5">
        <w:rPr>
          <w:rFonts w:ascii="Arial" w:hAnsi="Arial" w:cs="Arial"/>
          <w:sz w:val="24"/>
          <w:szCs w:val="24"/>
          <w:lang w:val="sr-Latn-CS"/>
        </w:rPr>
        <w:t>,</w:t>
      </w:r>
      <w:r w:rsidR="00A7746F">
        <w:rPr>
          <w:rFonts w:ascii="Arial" w:hAnsi="Arial" w:cs="Arial"/>
          <w:sz w:val="24"/>
          <w:szCs w:val="24"/>
          <w:lang w:val="sr-Latn-CS"/>
        </w:rPr>
        <w:t xml:space="preserve"> da li </w:t>
      </w:r>
      <w:r w:rsidR="00660AF5">
        <w:rPr>
          <w:rFonts w:ascii="Arial" w:hAnsi="Arial" w:cs="Arial"/>
          <w:sz w:val="24"/>
          <w:szCs w:val="24"/>
          <w:lang w:val="sr-Latn-CS"/>
        </w:rPr>
        <w:t xml:space="preserve">je </w:t>
      </w:r>
      <w:r w:rsidR="00A7746F">
        <w:rPr>
          <w:rFonts w:ascii="Arial" w:hAnsi="Arial" w:cs="Arial"/>
          <w:sz w:val="24"/>
          <w:szCs w:val="24"/>
          <w:lang w:val="sr-Latn-CS"/>
        </w:rPr>
        <w:t>djelatnost koju on planira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A7746F">
        <w:rPr>
          <w:rFonts w:ascii="Arial" w:hAnsi="Arial" w:cs="Arial"/>
          <w:sz w:val="24"/>
          <w:szCs w:val="24"/>
          <w:lang w:val="sr-Latn-CS"/>
        </w:rPr>
        <w:t>predviđena na toj lokaciji</w:t>
      </w:r>
      <w:r w:rsidR="00660AF5">
        <w:rPr>
          <w:rFonts w:ascii="Arial" w:hAnsi="Arial" w:cs="Arial"/>
          <w:sz w:val="24"/>
          <w:szCs w:val="24"/>
          <w:lang w:val="sr-Latn-CS"/>
        </w:rPr>
        <w:t>.</w:t>
      </w:r>
    </w:p>
    <w:p w:rsidR="00660AF5" w:rsidRDefault="00660AF5" w:rsidP="00660A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D74A2" w:rsidRPr="004D74A2" w:rsidRDefault="00660AF5" w:rsidP="00660AF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C05E32">
        <w:rPr>
          <w:rFonts w:ascii="Arial" w:hAnsi="Arial" w:cs="Arial"/>
          <w:b/>
          <w:sz w:val="24"/>
          <w:szCs w:val="24"/>
          <w:lang w:val="sr-Latn-CS"/>
        </w:rPr>
        <w:t>4.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7D2412">
        <w:rPr>
          <w:rFonts w:ascii="Arial" w:hAnsi="Arial" w:cs="Arial"/>
          <w:sz w:val="24"/>
          <w:szCs w:val="24"/>
          <w:lang w:val="sr-Latn-CS"/>
        </w:rPr>
        <w:t>Gospodin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60AF5">
        <w:rPr>
          <w:rFonts w:ascii="Arial" w:hAnsi="Arial" w:cs="Arial"/>
          <w:b/>
          <w:sz w:val="24"/>
          <w:szCs w:val="24"/>
          <w:lang w:val="sr-Latn-CS"/>
        </w:rPr>
        <w:t xml:space="preserve">Stevo Baćović </w:t>
      </w:r>
      <w:r w:rsidRPr="00660AF5">
        <w:rPr>
          <w:rFonts w:ascii="Arial" w:hAnsi="Arial" w:cs="Arial"/>
          <w:sz w:val="24"/>
          <w:szCs w:val="24"/>
          <w:lang w:val="sr-Latn-CS"/>
        </w:rPr>
        <w:t>je postavio pitanje</w:t>
      </w:r>
      <w:r w:rsidR="004D6DB4">
        <w:rPr>
          <w:rFonts w:ascii="Arial" w:hAnsi="Arial" w:cs="Arial"/>
          <w:sz w:val="24"/>
          <w:szCs w:val="24"/>
          <w:lang w:val="sr-Latn-CS"/>
        </w:rPr>
        <w:t>: „ D</w:t>
      </w:r>
      <w:r w:rsidRPr="00660AF5">
        <w:rPr>
          <w:rFonts w:ascii="Arial" w:hAnsi="Arial" w:cs="Arial"/>
          <w:sz w:val="24"/>
          <w:szCs w:val="24"/>
          <w:lang w:val="sr-Latn-CS"/>
        </w:rPr>
        <w:t>a li je ograničena veličina te biznis zone</w:t>
      </w:r>
      <w:r w:rsidR="00FA0A44">
        <w:rPr>
          <w:rFonts w:ascii="Arial" w:hAnsi="Arial" w:cs="Arial"/>
          <w:sz w:val="24"/>
          <w:szCs w:val="24"/>
          <w:lang w:val="sr-Latn-CS"/>
        </w:rPr>
        <w:t xml:space="preserve"> od lokalnog značaja</w:t>
      </w:r>
      <w:r w:rsidRPr="00660AF5">
        <w:rPr>
          <w:rFonts w:ascii="Arial" w:hAnsi="Arial" w:cs="Arial"/>
          <w:sz w:val="24"/>
          <w:szCs w:val="24"/>
          <w:lang w:val="sr-Latn-CS"/>
        </w:rPr>
        <w:t xml:space="preserve"> na 10 000m2</w:t>
      </w:r>
      <w:r w:rsidR="007D2412">
        <w:rPr>
          <w:rFonts w:ascii="Arial" w:hAnsi="Arial" w:cs="Arial"/>
          <w:sz w:val="24"/>
          <w:szCs w:val="24"/>
          <w:lang w:val="sr-Latn-CS"/>
        </w:rPr>
        <w:t xml:space="preserve"> i</w:t>
      </w:r>
      <w:r w:rsidRPr="00660AF5">
        <w:rPr>
          <w:rFonts w:ascii="Arial" w:hAnsi="Arial" w:cs="Arial"/>
          <w:sz w:val="24"/>
          <w:szCs w:val="24"/>
          <w:lang w:val="sr-Latn-CS"/>
        </w:rPr>
        <w:t xml:space="preserve"> može li da aplicira</w:t>
      </w:r>
      <w:r w:rsidR="00FA0A44">
        <w:rPr>
          <w:rFonts w:ascii="Arial" w:hAnsi="Arial" w:cs="Arial"/>
          <w:sz w:val="24"/>
          <w:szCs w:val="24"/>
          <w:lang w:val="sr-Latn-CS"/>
        </w:rPr>
        <w:t>“</w:t>
      </w:r>
      <w:r w:rsidRPr="00660AF5">
        <w:rPr>
          <w:rFonts w:ascii="Arial" w:hAnsi="Arial" w:cs="Arial"/>
          <w:sz w:val="24"/>
          <w:szCs w:val="24"/>
          <w:lang w:val="sr-Latn-CS"/>
        </w:rPr>
        <w:t>.</w:t>
      </w:r>
    </w:p>
    <w:p w:rsidR="00A60558" w:rsidRDefault="00A60558" w:rsidP="00A60558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60558" w:rsidRDefault="00A12B42" w:rsidP="00A12B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</w:t>
      </w:r>
      <w:r w:rsidR="00A60558">
        <w:rPr>
          <w:rFonts w:ascii="Arial" w:hAnsi="Arial" w:cs="Arial"/>
          <w:b/>
          <w:sz w:val="24"/>
          <w:szCs w:val="24"/>
          <w:lang w:val="sr-Latn-CS"/>
        </w:rPr>
        <w:t>ODGOVOR</w:t>
      </w:r>
      <w:r>
        <w:rPr>
          <w:rFonts w:ascii="Arial" w:hAnsi="Arial" w:cs="Arial"/>
          <w:b/>
          <w:sz w:val="24"/>
          <w:szCs w:val="24"/>
          <w:lang w:val="sr-Latn-CS"/>
        </w:rPr>
        <w:t>:</w:t>
      </w:r>
    </w:p>
    <w:p w:rsidR="00A60558" w:rsidRDefault="00A12B42" w:rsidP="00A12B4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</w:t>
      </w:r>
      <w:r w:rsidR="007D2412">
        <w:rPr>
          <w:rFonts w:ascii="Arial" w:hAnsi="Arial" w:cs="Arial"/>
          <w:sz w:val="24"/>
          <w:szCs w:val="24"/>
          <w:lang w:val="sr-Latn-CS"/>
        </w:rPr>
        <w:t xml:space="preserve">Gospodinu </w:t>
      </w:r>
      <w:r w:rsidRPr="00A12B42">
        <w:rPr>
          <w:rFonts w:ascii="Arial" w:hAnsi="Arial" w:cs="Arial"/>
          <w:b/>
          <w:sz w:val="24"/>
          <w:szCs w:val="24"/>
          <w:lang w:val="sr-Latn-CS"/>
        </w:rPr>
        <w:t>B</w:t>
      </w:r>
      <w:r w:rsidR="007D2412" w:rsidRPr="00A12B42">
        <w:rPr>
          <w:rFonts w:ascii="Arial" w:hAnsi="Arial" w:cs="Arial"/>
          <w:b/>
          <w:sz w:val="24"/>
          <w:szCs w:val="24"/>
          <w:lang w:val="sr-Latn-CS"/>
        </w:rPr>
        <w:t>aćoviću</w:t>
      </w:r>
      <w:r w:rsidR="007D2412">
        <w:rPr>
          <w:rFonts w:ascii="Arial" w:hAnsi="Arial" w:cs="Arial"/>
          <w:sz w:val="24"/>
          <w:szCs w:val="24"/>
          <w:lang w:val="sr-Latn-CS"/>
        </w:rPr>
        <w:t xml:space="preserve"> je o</w:t>
      </w:r>
      <w:r w:rsidR="00A7746F" w:rsidRPr="00A7746F">
        <w:rPr>
          <w:rFonts w:ascii="Arial" w:hAnsi="Arial" w:cs="Arial"/>
          <w:sz w:val="24"/>
          <w:szCs w:val="24"/>
          <w:lang w:val="sr-Latn-CS"/>
        </w:rPr>
        <w:t xml:space="preserve">dgovoreno da </w:t>
      </w:r>
      <w:r w:rsidR="00B71712">
        <w:rPr>
          <w:rFonts w:ascii="Arial" w:hAnsi="Arial" w:cs="Arial"/>
          <w:sz w:val="24"/>
          <w:szCs w:val="24"/>
          <w:lang w:val="sr-Latn-CS"/>
        </w:rPr>
        <w:t>nije ograničena veličina i da kandiduj</w:t>
      </w:r>
      <w:r w:rsidR="00E04E4D">
        <w:rPr>
          <w:rFonts w:ascii="Arial" w:hAnsi="Arial" w:cs="Arial"/>
          <w:sz w:val="24"/>
          <w:szCs w:val="24"/>
          <w:lang w:val="sr-Latn-CS"/>
        </w:rPr>
        <w:t>e</w:t>
      </w:r>
      <w:r w:rsidR="00B71712">
        <w:rPr>
          <w:rFonts w:ascii="Arial" w:hAnsi="Arial" w:cs="Arial"/>
          <w:sz w:val="24"/>
          <w:szCs w:val="24"/>
          <w:lang w:val="sr-Latn-CS"/>
        </w:rPr>
        <w:t xml:space="preserve"> lokaciju</w:t>
      </w:r>
      <w:r w:rsidR="00A7746F" w:rsidRPr="00A7746F">
        <w:rPr>
          <w:rFonts w:ascii="Arial" w:hAnsi="Arial" w:cs="Arial"/>
          <w:sz w:val="24"/>
          <w:szCs w:val="24"/>
          <w:lang w:val="sr-Latn-CS"/>
        </w:rPr>
        <w:t>.</w:t>
      </w:r>
    </w:p>
    <w:p w:rsidR="007D2412" w:rsidRDefault="007D2412" w:rsidP="00A6055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4D74A2" w:rsidRDefault="007D2412" w:rsidP="007D241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C05E32">
        <w:rPr>
          <w:rFonts w:ascii="Arial" w:hAnsi="Arial" w:cs="Arial"/>
          <w:b/>
          <w:sz w:val="24"/>
          <w:szCs w:val="24"/>
          <w:lang w:val="sr-Latn-CS"/>
        </w:rPr>
        <w:t>5.</w:t>
      </w:r>
      <w:r>
        <w:rPr>
          <w:rFonts w:ascii="Arial" w:hAnsi="Arial" w:cs="Arial"/>
          <w:sz w:val="24"/>
          <w:szCs w:val="24"/>
          <w:lang w:val="sr-Latn-CS"/>
        </w:rPr>
        <w:t xml:space="preserve"> Gospodin </w:t>
      </w:r>
      <w:r w:rsidR="00A7746F">
        <w:rPr>
          <w:rFonts w:ascii="Arial" w:hAnsi="Arial" w:cs="Arial"/>
          <w:b/>
          <w:sz w:val="24"/>
          <w:szCs w:val="24"/>
          <w:lang w:val="sr-Latn-CS"/>
        </w:rPr>
        <w:t>Stevo Baćović</w:t>
      </w:r>
      <w:r w:rsidR="008A03B7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8A03B7" w:rsidRPr="008A03B7">
        <w:rPr>
          <w:rFonts w:ascii="Arial" w:hAnsi="Arial" w:cs="Arial"/>
          <w:sz w:val="24"/>
          <w:szCs w:val="24"/>
          <w:lang w:val="sr-Latn-CS"/>
        </w:rPr>
        <w:t xml:space="preserve">pita, na </w:t>
      </w:r>
      <w:r>
        <w:rPr>
          <w:rFonts w:ascii="Arial" w:hAnsi="Arial" w:cs="Arial"/>
          <w:sz w:val="24"/>
          <w:szCs w:val="24"/>
          <w:lang w:val="sr-Latn-CS"/>
        </w:rPr>
        <w:t>lokaciji</w:t>
      </w:r>
      <w:r w:rsidR="008A03B7" w:rsidRPr="008A03B7">
        <w:rPr>
          <w:rFonts w:ascii="Arial" w:hAnsi="Arial" w:cs="Arial"/>
          <w:sz w:val="24"/>
          <w:szCs w:val="24"/>
          <w:lang w:val="sr-Latn-CS"/>
        </w:rPr>
        <w:t xml:space="preserve"> koj</w:t>
      </w:r>
      <w:r>
        <w:rPr>
          <w:rFonts w:ascii="Arial" w:hAnsi="Arial" w:cs="Arial"/>
          <w:sz w:val="24"/>
          <w:szCs w:val="24"/>
          <w:lang w:val="sr-Latn-CS"/>
        </w:rPr>
        <w:t>u</w:t>
      </w:r>
      <w:r w:rsidR="008A03B7" w:rsidRPr="008A03B7">
        <w:rPr>
          <w:rFonts w:ascii="Arial" w:hAnsi="Arial" w:cs="Arial"/>
          <w:sz w:val="24"/>
          <w:szCs w:val="24"/>
          <w:lang w:val="sr-Latn-CS"/>
        </w:rPr>
        <w:t xml:space="preserve"> kandiduju</w:t>
      </w:r>
      <w:r>
        <w:rPr>
          <w:rFonts w:ascii="Arial" w:hAnsi="Arial" w:cs="Arial"/>
          <w:sz w:val="24"/>
          <w:szCs w:val="24"/>
          <w:lang w:val="sr-Latn-CS"/>
        </w:rPr>
        <w:t xml:space="preserve"> za biznis zonu </w:t>
      </w:r>
      <w:r w:rsidR="008A03B7" w:rsidRPr="008A03B7">
        <w:rPr>
          <w:rFonts w:ascii="Arial" w:hAnsi="Arial" w:cs="Arial"/>
          <w:sz w:val="24"/>
          <w:szCs w:val="24"/>
          <w:lang w:val="sr-Latn-CS"/>
        </w:rPr>
        <w:t>je samo građevinsko zemljište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03B7" w:rsidRPr="008A03B7">
        <w:rPr>
          <w:rFonts w:ascii="Arial" w:hAnsi="Arial" w:cs="Arial"/>
          <w:sz w:val="24"/>
          <w:szCs w:val="24"/>
          <w:lang w:val="sr-Latn-CS"/>
        </w:rPr>
        <w:t>i imaju investitora koji bi da izgardi solarnu elektranu, pa ga interesuje da li kroz ovu odluku mogu da kandiduju solarnu elektranu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="008A03B7" w:rsidRPr="008A03B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T</w:t>
      </w:r>
      <w:r w:rsidR="008A03B7" w:rsidRPr="008A03B7">
        <w:rPr>
          <w:rFonts w:ascii="Arial" w:hAnsi="Arial" w:cs="Arial"/>
          <w:sz w:val="24"/>
          <w:szCs w:val="24"/>
          <w:lang w:val="sr-Latn-CS"/>
        </w:rPr>
        <w:t>o bi im bilo isplativo,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8A03B7" w:rsidRPr="008A03B7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>li</w:t>
      </w:r>
      <w:r w:rsidR="008A03B7" w:rsidRPr="008A03B7">
        <w:rPr>
          <w:rFonts w:ascii="Arial" w:hAnsi="Arial" w:cs="Arial"/>
          <w:sz w:val="24"/>
          <w:szCs w:val="24"/>
          <w:lang w:val="sr-Latn-CS"/>
        </w:rPr>
        <w:t xml:space="preserve"> planom je predviđeno građevinsko zemljište</w:t>
      </w:r>
      <w:r w:rsidR="008A03B7">
        <w:rPr>
          <w:rFonts w:ascii="Arial" w:hAnsi="Arial" w:cs="Arial"/>
          <w:sz w:val="24"/>
          <w:szCs w:val="24"/>
          <w:lang w:val="sr-Latn-CS"/>
        </w:rPr>
        <w:t xml:space="preserve"> sa malom gustinom naseljenosti, </w:t>
      </w:r>
      <w:r>
        <w:rPr>
          <w:rFonts w:ascii="Arial" w:hAnsi="Arial" w:cs="Arial"/>
          <w:sz w:val="24"/>
          <w:szCs w:val="24"/>
          <w:lang w:val="sr-Latn-CS"/>
        </w:rPr>
        <w:t xml:space="preserve">zemljište se </w:t>
      </w:r>
      <w:r w:rsidR="008A03B7">
        <w:rPr>
          <w:rFonts w:ascii="Arial" w:hAnsi="Arial" w:cs="Arial"/>
          <w:sz w:val="24"/>
          <w:szCs w:val="24"/>
          <w:lang w:val="sr-Latn-CS"/>
        </w:rPr>
        <w:t xml:space="preserve">naslanja na brdo. </w:t>
      </w:r>
      <w:r>
        <w:rPr>
          <w:rFonts w:ascii="Arial" w:hAnsi="Arial" w:cs="Arial"/>
          <w:sz w:val="24"/>
          <w:szCs w:val="24"/>
          <w:lang w:val="sr-Latn-CS"/>
        </w:rPr>
        <w:t>N</w:t>
      </w:r>
      <w:r w:rsidR="008A03B7">
        <w:rPr>
          <w:rFonts w:ascii="Arial" w:hAnsi="Arial" w:cs="Arial"/>
          <w:sz w:val="24"/>
          <w:szCs w:val="24"/>
          <w:lang w:val="sr-Latn-CS"/>
        </w:rPr>
        <w:t xml:space="preserve">a toj lokaciji </w:t>
      </w:r>
      <w:r>
        <w:rPr>
          <w:rFonts w:ascii="Arial" w:hAnsi="Arial" w:cs="Arial"/>
          <w:sz w:val="24"/>
          <w:szCs w:val="24"/>
          <w:lang w:val="sr-Latn-CS"/>
        </w:rPr>
        <w:t xml:space="preserve">postoji važeći </w:t>
      </w:r>
      <w:r w:rsidR="008A03B7">
        <w:rPr>
          <w:rFonts w:ascii="Arial" w:hAnsi="Arial" w:cs="Arial"/>
          <w:sz w:val="24"/>
          <w:szCs w:val="24"/>
          <w:lang w:val="sr-Latn-CS"/>
        </w:rPr>
        <w:t xml:space="preserve"> prostorni plan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92C9C">
        <w:rPr>
          <w:rFonts w:ascii="Arial" w:hAnsi="Arial" w:cs="Arial"/>
          <w:sz w:val="24"/>
          <w:szCs w:val="24"/>
          <w:lang w:val="sr-Latn-CS"/>
        </w:rPr>
        <w:t>a DUP nikad nije urađen.</w:t>
      </w:r>
    </w:p>
    <w:p w:rsidR="00B438E2" w:rsidRPr="008A03B7" w:rsidRDefault="00B438E2" w:rsidP="008A03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D74A2" w:rsidRDefault="00D92C9C" w:rsidP="004D74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 w:rsidRPr="00D92C9C">
        <w:rPr>
          <w:rFonts w:ascii="Arial" w:hAnsi="Arial" w:cs="Arial"/>
          <w:b/>
          <w:sz w:val="24"/>
          <w:szCs w:val="24"/>
          <w:lang w:val="sr-Latn-CS"/>
        </w:rPr>
        <w:t>ODGOVOR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B71712" w:rsidRDefault="00D92C9C" w:rsidP="00D92C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Ako je solarna elektrana u pitanju</w:t>
      </w:r>
      <w:r w:rsidR="007D2412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a tvrdite da nema DUP-a</w:t>
      </w:r>
      <w:r w:rsidR="007D2412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 xml:space="preserve">ne možemo da utvrdimo detaljnu namjenu. U planu višega reda treba da imate </w:t>
      </w:r>
      <w:r w:rsidR="00B71712">
        <w:rPr>
          <w:rFonts w:ascii="Arial" w:hAnsi="Arial" w:cs="Arial"/>
          <w:sz w:val="24"/>
          <w:szCs w:val="24"/>
          <w:lang w:val="sr-Latn-CS"/>
        </w:rPr>
        <w:t>osnov za</w:t>
      </w:r>
      <w:r>
        <w:rPr>
          <w:rFonts w:ascii="Arial" w:hAnsi="Arial" w:cs="Arial"/>
          <w:sz w:val="24"/>
          <w:szCs w:val="24"/>
          <w:lang w:val="sr-Latn-CS"/>
        </w:rPr>
        <w:t xml:space="preserve"> namjene. </w:t>
      </w:r>
      <w:r w:rsidR="007D2412">
        <w:rPr>
          <w:rFonts w:ascii="Arial" w:hAnsi="Arial" w:cs="Arial"/>
          <w:sz w:val="24"/>
          <w:szCs w:val="24"/>
          <w:lang w:val="sr-Latn-CS"/>
        </w:rPr>
        <w:t xml:space="preserve">Sugerisano je </w:t>
      </w:r>
      <w:r>
        <w:rPr>
          <w:rFonts w:ascii="Arial" w:hAnsi="Arial" w:cs="Arial"/>
          <w:sz w:val="24"/>
          <w:szCs w:val="24"/>
          <w:lang w:val="sr-Latn-CS"/>
        </w:rPr>
        <w:t>stran</w:t>
      </w:r>
      <w:r w:rsidR="007D2412">
        <w:rPr>
          <w:rFonts w:ascii="Arial" w:hAnsi="Arial" w:cs="Arial"/>
          <w:sz w:val="24"/>
          <w:szCs w:val="24"/>
          <w:lang w:val="sr-Latn-CS"/>
        </w:rPr>
        <w:t>ci da</w:t>
      </w:r>
      <w:r>
        <w:rPr>
          <w:rFonts w:ascii="Arial" w:hAnsi="Arial" w:cs="Arial"/>
          <w:sz w:val="24"/>
          <w:szCs w:val="24"/>
          <w:lang w:val="sr-Latn-CS"/>
        </w:rPr>
        <w:t xml:space="preserve"> dostavi posjedovni list</w:t>
      </w:r>
      <w:r w:rsidR="007D2412">
        <w:rPr>
          <w:rFonts w:ascii="Arial" w:hAnsi="Arial" w:cs="Arial"/>
          <w:sz w:val="24"/>
          <w:szCs w:val="24"/>
          <w:lang w:val="sr-Latn-CS"/>
        </w:rPr>
        <w:t>. N</w:t>
      </w:r>
      <w:r>
        <w:rPr>
          <w:rFonts w:ascii="Arial" w:hAnsi="Arial" w:cs="Arial"/>
          <w:sz w:val="24"/>
          <w:szCs w:val="24"/>
          <w:lang w:val="sr-Latn-CS"/>
        </w:rPr>
        <w:t>e možemo utvrditi detaljnu namjenu,</w:t>
      </w:r>
      <w:r w:rsidR="007D2412">
        <w:rPr>
          <w:rFonts w:ascii="Arial" w:hAnsi="Arial" w:cs="Arial"/>
          <w:sz w:val="24"/>
          <w:szCs w:val="24"/>
          <w:lang w:val="sr-Latn-CS"/>
        </w:rPr>
        <w:t xml:space="preserve"> a </w:t>
      </w:r>
      <w:r>
        <w:rPr>
          <w:rFonts w:ascii="Arial" w:hAnsi="Arial" w:cs="Arial"/>
          <w:sz w:val="24"/>
          <w:szCs w:val="24"/>
          <w:lang w:val="sr-Latn-CS"/>
        </w:rPr>
        <w:t xml:space="preserve">pored toga solarne elektrane ne zahtijevaju veće zapošljavanje i </w:t>
      </w:r>
      <w:r w:rsidR="008258F9">
        <w:rPr>
          <w:rFonts w:ascii="Arial" w:hAnsi="Arial" w:cs="Arial"/>
          <w:sz w:val="24"/>
          <w:szCs w:val="24"/>
          <w:lang w:val="sr-Latn-CS"/>
        </w:rPr>
        <w:t>stranka</w:t>
      </w:r>
      <w:r>
        <w:rPr>
          <w:rFonts w:ascii="Arial" w:hAnsi="Arial" w:cs="Arial"/>
          <w:sz w:val="24"/>
          <w:szCs w:val="24"/>
          <w:lang w:val="sr-Latn-CS"/>
        </w:rPr>
        <w:t xml:space="preserve"> nebi dobil</w:t>
      </w:r>
      <w:r w:rsidR="008258F9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B71712">
        <w:rPr>
          <w:rFonts w:ascii="Arial" w:hAnsi="Arial" w:cs="Arial"/>
          <w:sz w:val="24"/>
          <w:szCs w:val="24"/>
          <w:lang w:val="sr-Latn-CS"/>
        </w:rPr>
        <w:t>značajne</w:t>
      </w:r>
      <w:r>
        <w:rPr>
          <w:rFonts w:ascii="Arial" w:hAnsi="Arial" w:cs="Arial"/>
          <w:sz w:val="24"/>
          <w:szCs w:val="24"/>
          <w:lang w:val="sr-Latn-CS"/>
        </w:rPr>
        <w:t xml:space="preserve"> olakšice</w:t>
      </w:r>
      <w:r w:rsidR="008258F9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znači mala zaposlenost, neće koristiti put kao jednu od olakšica</w:t>
      </w:r>
      <w:r w:rsidR="008258F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i to </w:t>
      </w:r>
      <w:r w:rsidR="008258F9">
        <w:rPr>
          <w:rFonts w:ascii="Arial" w:hAnsi="Arial" w:cs="Arial"/>
          <w:sz w:val="24"/>
          <w:szCs w:val="24"/>
          <w:lang w:val="sr-Latn-CS"/>
        </w:rPr>
        <w:t>i</w:t>
      </w:r>
      <w:r>
        <w:rPr>
          <w:rFonts w:ascii="Arial" w:hAnsi="Arial" w:cs="Arial"/>
          <w:sz w:val="24"/>
          <w:szCs w:val="24"/>
          <w:lang w:val="sr-Latn-CS"/>
        </w:rPr>
        <w:t xml:space="preserve">m neće donijeti benefite. </w:t>
      </w:r>
      <w:r w:rsidR="00742A76">
        <w:rPr>
          <w:rFonts w:ascii="Arial" w:hAnsi="Arial" w:cs="Arial"/>
          <w:sz w:val="24"/>
          <w:szCs w:val="24"/>
          <w:lang w:val="sr-Latn-CS"/>
        </w:rPr>
        <w:t>Predloženo im je da pošalju zahtjev</w:t>
      </w:r>
      <w:r w:rsidR="000409FF">
        <w:rPr>
          <w:rFonts w:ascii="Arial" w:hAnsi="Arial" w:cs="Arial"/>
          <w:sz w:val="24"/>
          <w:szCs w:val="24"/>
          <w:lang w:val="sr-Latn-CS"/>
        </w:rPr>
        <w:t xml:space="preserve"> menadžeru sa konkretnim opisom planirane djelatnosti</w:t>
      </w:r>
      <w:r w:rsidR="00B71712">
        <w:rPr>
          <w:rFonts w:ascii="Arial" w:hAnsi="Arial" w:cs="Arial"/>
          <w:sz w:val="24"/>
          <w:szCs w:val="24"/>
          <w:lang w:val="sr-Latn-CS"/>
        </w:rPr>
        <w:t>.</w:t>
      </w:r>
    </w:p>
    <w:p w:rsidR="00405754" w:rsidRDefault="00405754" w:rsidP="00D92C9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4D74A2" w:rsidRDefault="004D74A2" w:rsidP="004D74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A60558" w:rsidRDefault="00FE5E1D" w:rsidP="00B438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C05E32">
        <w:rPr>
          <w:rFonts w:ascii="Arial" w:hAnsi="Arial" w:cs="Arial"/>
          <w:b/>
          <w:sz w:val="24"/>
          <w:szCs w:val="24"/>
          <w:lang w:val="sr-Latn-CS"/>
        </w:rPr>
        <w:t>6</w:t>
      </w:r>
      <w:r w:rsidRPr="00064DA1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064DA1" w:rsidRPr="00064DA1">
        <w:rPr>
          <w:rFonts w:ascii="Arial" w:hAnsi="Arial" w:cs="Arial"/>
          <w:sz w:val="24"/>
          <w:szCs w:val="24"/>
          <w:lang w:val="sr-Latn-CS"/>
        </w:rPr>
        <w:t>P</w:t>
      </w:r>
      <w:r w:rsidRPr="00064DA1">
        <w:rPr>
          <w:rFonts w:ascii="Arial" w:hAnsi="Arial" w:cs="Arial"/>
          <w:sz w:val="24"/>
          <w:szCs w:val="24"/>
          <w:lang w:val="sr-Latn-CS"/>
        </w:rPr>
        <w:t>itanje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B438E2" w:rsidRPr="00B438E2">
        <w:rPr>
          <w:rFonts w:ascii="Arial" w:hAnsi="Arial" w:cs="Arial"/>
          <w:sz w:val="24"/>
          <w:szCs w:val="24"/>
          <w:lang w:val="sr-Latn-CS"/>
        </w:rPr>
        <w:t xml:space="preserve">je postavila </w:t>
      </w:r>
      <w:r w:rsidR="00B438E2" w:rsidRPr="00FE5E1D">
        <w:rPr>
          <w:rFonts w:ascii="Arial" w:hAnsi="Arial" w:cs="Arial"/>
          <w:b/>
          <w:sz w:val="24"/>
          <w:szCs w:val="24"/>
          <w:lang w:val="sr-Latn-CS"/>
        </w:rPr>
        <w:t>Nataša Spaić</w:t>
      </w:r>
      <w:r w:rsidR="00B438E2" w:rsidRPr="00B438E2">
        <w:rPr>
          <w:rFonts w:ascii="Arial" w:hAnsi="Arial" w:cs="Arial"/>
          <w:sz w:val="24"/>
          <w:szCs w:val="24"/>
          <w:lang w:val="sr-Latn-CS"/>
        </w:rPr>
        <w:t xml:space="preserve"> i</w:t>
      </w:r>
      <w:r>
        <w:rPr>
          <w:rFonts w:ascii="Arial" w:hAnsi="Arial" w:cs="Arial"/>
          <w:sz w:val="24"/>
          <w:szCs w:val="24"/>
          <w:lang w:val="sr-Latn-CS"/>
        </w:rPr>
        <w:t>z</w:t>
      </w:r>
      <w:r w:rsidR="00B438E2" w:rsidRPr="00B438E2">
        <w:rPr>
          <w:rFonts w:ascii="Arial" w:hAnsi="Arial" w:cs="Arial"/>
          <w:sz w:val="24"/>
          <w:szCs w:val="24"/>
          <w:lang w:val="sr-Latn-CS"/>
        </w:rPr>
        <w:t xml:space="preserve"> redakcije </w:t>
      </w:r>
      <w:r>
        <w:rPr>
          <w:rFonts w:ascii="Arial" w:hAnsi="Arial" w:cs="Arial"/>
          <w:sz w:val="24"/>
          <w:szCs w:val="24"/>
          <w:lang w:val="sr-Latn-CS"/>
        </w:rPr>
        <w:t xml:space="preserve">Dnevnog </w:t>
      </w:r>
      <w:r w:rsidR="00B438E2" w:rsidRPr="00B438E2">
        <w:rPr>
          <w:rFonts w:ascii="Arial" w:hAnsi="Arial" w:cs="Arial"/>
          <w:sz w:val="24"/>
          <w:szCs w:val="24"/>
          <w:lang w:val="sr-Latn-CS"/>
        </w:rPr>
        <w:t>lista Dan,</w:t>
      </w:r>
      <w:r>
        <w:rPr>
          <w:rFonts w:ascii="Arial" w:hAnsi="Arial" w:cs="Arial"/>
          <w:sz w:val="24"/>
          <w:szCs w:val="24"/>
          <w:lang w:val="sr-Latn-CS"/>
        </w:rPr>
        <w:t xml:space="preserve"> a</w:t>
      </w:r>
      <w:r w:rsidR="00B71712">
        <w:rPr>
          <w:rFonts w:ascii="Arial" w:hAnsi="Arial" w:cs="Arial"/>
          <w:sz w:val="24"/>
          <w:szCs w:val="24"/>
          <w:lang w:val="sr-Latn-CS"/>
        </w:rPr>
        <w:t xml:space="preserve"> ono </w:t>
      </w:r>
      <w:r>
        <w:rPr>
          <w:rFonts w:ascii="Arial" w:hAnsi="Arial" w:cs="Arial"/>
          <w:sz w:val="24"/>
          <w:szCs w:val="24"/>
          <w:lang w:val="sr-Latn-CS"/>
        </w:rPr>
        <w:t xml:space="preserve"> glasi</w:t>
      </w:r>
      <w:r w:rsidR="00B71712">
        <w:rPr>
          <w:rFonts w:ascii="Arial" w:hAnsi="Arial" w:cs="Arial"/>
          <w:sz w:val="24"/>
          <w:szCs w:val="24"/>
          <w:lang w:val="sr-Latn-CS"/>
        </w:rPr>
        <w:t xml:space="preserve">    </w:t>
      </w:r>
      <w:r>
        <w:rPr>
          <w:rFonts w:ascii="Arial" w:hAnsi="Arial" w:cs="Arial"/>
          <w:sz w:val="24"/>
          <w:szCs w:val="24"/>
          <w:lang w:val="sr-Latn-CS"/>
        </w:rPr>
        <w:t xml:space="preserve"> „Koliko je </w:t>
      </w:r>
      <w:r w:rsidR="00B438E2" w:rsidRPr="00B438E2">
        <w:rPr>
          <w:rFonts w:ascii="Arial" w:hAnsi="Arial" w:cs="Arial"/>
          <w:sz w:val="24"/>
          <w:szCs w:val="24"/>
          <w:lang w:val="sr-Latn-CS"/>
        </w:rPr>
        <w:t xml:space="preserve">tih parcela </w:t>
      </w:r>
      <w:r>
        <w:rPr>
          <w:rFonts w:ascii="Arial" w:hAnsi="Arial" w:cs="Arial"/>
          <w:sz w:val="24"/>
          <w:szCs w:val="24"/>
          <w:lang w:val="sr-Latn-CS"/>
        </w:rPr>
        <w:t xml:space="preserve">u privatnom vlasništvu, </w:t>
      </w:r>
      <w:r w:rsidR="00B438E2" w:rsidRPr="00B438E2">
        <w:rPr>
          <w:rFonts w:ascii="Arial" w:hAnsi="Arial" w:cs="Arial"/>
          <w:sz w:val="24"/>
          <w:szCs w:val="24"/>
          <w:lang w:val="sr-Latn-CS"/>
        </w:rPr>
        <w:t>na teritoriji Glavnog grada</w:t>
      </w:r>
      <w:r>
        <w:rPr>
          <w:rFonts w:ascii="Arial" w:hAnsi="Arial" w:cs="Arial"/>
          <w:sz w:val="24"/>
          <w:szCs w:val="24"/>
          <w:lang w:val="sr-Latn-CS"/>
        </w:rPr>
        <w:t>, koje se mogu valorizovati u biznis zone od lokalnog značaja“.</w:t>
      </w:r>
    </w:p>
    <w:p w:rsidR="00FE5E1D" w:rsidRPr="00B438E2" w:rsidRDefault="00FE5E1D" w:rsidP="00B438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4D74A2" w:rsidRDefault="00A60558" w:rsidP="004D74A2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ODGOVOR</w:t>
      </w:r>
      <w:r w:rsidR="00B438E2">
        <w:rPr>
          <w:rFonts w:ascii="Arial" w:hAnsi="Arial" w:cs="Arial"/>
          <w:b/>
          <w:sz w:val="24"/>
          <w:szCs w:val="24"/>
          <w:lang w:val="sr-Latn-CS"/>
        </w:rPr>
        <w:t xml:space="preserve">: </w:t>
      </w:r>
    </w:p>
    <w:p w:rsidR="00C56273" w:rsidRPr="001556A0" w:rsidRDefault="00C56273" w:rsidP="00C5627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556A0">
        <w:rPr>
          <w:rFonts w:ascii="Arial" w:hAnsi="Arial" w:cs="Arial"/>
          <w:sz w:val="24"/>
          <w:szCs w:val="24"/>
        </w:rPr>
        <w:t>Podatke</w:t>
      </w:r>
      <w:proofErr w:type="spellEnd"/>
      <w:r w:rsidRPr="001556A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556A0">
        <w:rPr>
          <w:rFonts w:ascii="Arial" w:hAnsi="Arial" w:cs="Arial"/>
          <w:sz w:val="24"/>
          <w:szCs w:val="24"/>
        </w:rPr>
        <w:t>lokacijama</w:t>
      </w:r>
      <w:proofErr w:type="spellEnd"/>
      <w:r w:rsidRPr="001556A0">
        <w:rPr>
          <w:rFonts w:ascii="Arial" w:hAnsi="Arial" w:cs="Arial"/>
          <w:sz w:val="24"/>
          <w:szCs w:val="24"/>
        </w:rPr>
        <w:t xml:space="preserve"> biznis </w:t>
      </w:r>
      <w:proofErr w:type="spellStart"/>
      <w:r w:rsidRPr="001556A0">
        <w:rPr>
          <w:rFonts w:ascii="Arial" w:hAnsi="Arial" w:cs="Arial"/>
          <w:sz w:val="24"/>
          <w:szCs w:val="24"/>
        </w:rPr>
        <w:t>zona</w:t>
      </w:r>
      <w:proofErr w:type="spellEnd"/>
      <w:r w:rsidRPr="001556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6A0">
        <w:rPr>
          <w:rFonts w:ascii="Arial" w:hAnsi="Arial" w:cs="Arial"/>
          <w:sz w:val="24"/>
          <w:szCs w:val="24"/>
        </w:rPr>
        <w:t>utvrđuje</w:t>
      </w:r>
      <w:proofErr w:type="spellEnd"/>
      <w:r w:rsidRPr="001556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6A0">
        <w:rPr>
          <w:rFonts w:ascii="Arial" w:hAnsi="Arial" w:cs="Arial"/>
          <w:sz w:val="24"/>
          <w:szCs w:val="24"/>
        </w:rPr>
        <w:t>Skupština</w:t>
      </w:r>
      <w:proofErr w:type="spellEnd"/>
      <w:r w:rsidRPr="001556A0">
        <w:rPr>
          <w:rFonts w:ascii="Arial" w:hAnsi="Arial" w:cs="Arial"/>
          <w:sz w:val="24"/>
          <w:szCs w:val="24"/>
        </w:rPr>
        <w:t xml:space="preserve"> Glavnog grada</w:t>
      </w:r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02DF" w:rsidRPr="004502DF" w:rsidRDefault="004502DF" w:rsidP="004502D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92776" w:rsidRDefault="00EA0FB9" w:rsidP="00EA0FB9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281003" w:rsidRPr="00A91C31">
        <w:rPr>
          <w:rFonts w:ascii="Arial" w:hAnsi="Arial" w:cs="Arial"/>
          <w:color w:val="000000" w:themeColor="text1"/>
          <w:sz w:val="24"/>
          <w:szCs w:val="24"/>
          <w:lang w:val="sr-Latn-CS"/>
        </w:rPr>
        <w:t xml:space="preserve">Prosječna  ocjena  kvaliteta  javne  rasprave, na  skali  od  1 do  5, bila je </w:t>
      </w:r>
      <w:r w:rsidR="0018269F">
        <w:rPr>
          <w:rFonts w:ascii="Arial" w:hAnsi="Arial" w:cs="Arial"/>
          <w:color w:val="000000" w:themeColor="text1"/>
          <w:sz w:val="24"/>
          <w:szCs w:val="24"/>
          <w:lang w:val="sr-Latn-CS"/>
        </w:rPr>
        <w:t>4,</w:t>
      </w:r>
      <w:r w:rsidR="00F212BC">
        <w:rPr>
          <w:rFonts w:ascii="Arial" w:hAnsi="Arial" w:cs="Arial"/>
          <w:color w:val="000000" w:themeColor="text1"/>
          <w:sz w:val="24"/>
          <w:szCs w:val="24"/>
          <w:lang w:val="sr-Latn-CS"/>
        </w:rPr>
        <w:t>63</w:t>
      </w:r>
      <w:r w:rsidR="00281003" w:rsidRPr="00A91C31">
        <w:rPr>
          <w:rFonts w:ascii="Arial" w:hAnsi="Arial" w:cs="Arial"/>
          <w:color w:val="000000" w:themeColor="text1"/>
          <w:sz w:val="24"/>
          <w:szCs w:val="24"/>
          <w:lang w:val="sr-Latn-CS"/>
        </w:rPr>
        <w:t>, a  uspješnost  javne  rasprave  4,</w:t>
      </w:r>
      <w:r w:rsidR="00F212BC">
        <w:rPr>
          <w:rFonts w:ascii="Arial" w:hAnsi="Arial" w:cs="Arial"/>
          <w:color w:val="000000" w:themeColor="text1"/>
          <w:sz w:val="24"/>
          <w:szCs w:val="24"/>
          <w:lang w:val="sr-Latn-CS"/>
        </w:rPr>
        <w:t>63</w:t>
      </w:r>
      <w:r w:rsidR="00281003" w:rsidRPr="00A91C31">
        <w:rPr>
          <w:rFonts w:ascii="Arial" w:hAnsi="Arial" w:cs="Arial"/>
          <w:color w:val="000000" w:themeColor="text1"/>
          <w:sz w:val="24"/>
          <w:szCs w:val="24"/>
          <w:lang w:val="sr-Latn-CS"/>
        </w:rPr>
        <w:t>.</w:t>
      </w:r>
      <w:r w:rsidR="006B7659" w:rsidRPr="00A91C31">
        <w:rPr>
          <w:rFonts w:ascii="Arial" w:hAnsi="Arial" w:cs="Arial"/>
          <w:color w:val="000000" w:themeColor="text1"/>
          <w:sz w:val="24"/>
          <w:szCs w:val="24"/>
          <w:lang w:val="sr-Latn-CS"/>
        </w:rPr>
        <w:tab/>
      </w:r>
    </w:p>
    <w:p w:rsidR="005F7686" w:rsidRDefault="005F7686" w:rsidP="00EA0FB9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CS"/>
        </w:rPr>
      </w:pPr>
    </w:p>
    <w:p w:rsidR="00A60558" w:rsidRDefault="00A60558" w:rsidP="00EA0FB9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Latn-CS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CS"/>
        </w:rPr>
        <w:t>Javna rasprava je završena u 9,50 h.</w:t>
      </w:r>
    </w:p>
    <w:p w:rsidR="002F0EBF" w:rsidRDefault="002F0EBF" w:rsidP="002F0EB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E9253C" w:rsidRPr="006A4275" w:rsidRDefault="005008A5" w:rsidP="00DE76B5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MENADŽER GLAVNOG GRADA</w:t>
      </w:r>
    </w:p>
    <w:p w:rsidR="00BC33F4" w:rsidRDefault="00BC33F4" w:rsidP="003A2B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BC33F4" w:rsidSect="0030695D">
      <w:headerReference w:type="default" r:id="rId8"/>
      <w:pgSz w:w="12240" w:h="15840"/>
      <w:pgMar w:top="144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0F" w:rsidRDefault="00FD070F" w:rsidP="0030695D">
      <w:pPr>
        <w:spacing w:after="0" w:line="240" w:lineRule="auto"/>
      </w:pPr>
      <w:r>
        <w:separator/>
      </w:r>
    </w:p>
  </w:endnote>
  <w:endnote w:type="continuationSeparator" w:id="0">
    <w:p w:rsidR="00FD070F" w:rsidRDefault="00FD070F" w:rsidP="0030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0F" w:rsidRDefault="00FD070F" w:rsidP="0030695D">
      <w:pPr>
        <w:spacing w:after="0" w:line="240" w:lineRule="auto"/>
      </w:pPr>
      <w:r>
        <w:separator/>
      </w:r>
    </w:p>
  </w:footnote>
  <w:footnote w:type="continuationSeparator" w:id="0">
    <w:p w:rsidR="00FD070F" w:rsidRDefault="00FD070F" w:rsidP="0030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6688"/>
      <w:docPartObj>
        <w:docPartGallery w:val="Page Numbers (Top of Page)"/>
        <w:docPartUnique/>
      </w:docPartObj>
    </w:sdtPr>
    <w:sdtContent>
      <w:p w:rsidR="00FE5E1D" w:rsidRDefault="008E75EE">
        <w:pPr>
          <w:pStyle w:val="Header"/>
          <w:jc w:val="right"/>
        </w:pPr>
        <w:fldSimple w:instr=" PAGE   \* MERGEFORMAT ">
          <w:r w:rsidR="005A2EBC">
            <w:rPr>
              <w:noProof/>
            </w:rPr>
            <w:t>3</w:t>
          </w:r>
        </w:fldSimple>
      </w:p>
    </w:sdtContent>
  </w:sdt>
  <w:p w:rsidR="00FE5E1D" w:rsidRDefault="00FE5E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54"/>
    <w:multiLevelType w:val="hybridMultilevel"/>
    <w:tmpl w:val="A320B168"/>
    <w:lvl w:ilvl="0" w:tplc="80EC7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2D71"/>
    <w:multiLevelType w:val="hybridMultilevel"/>
    <w:tmpl w:val="36EA3B5A"/>
    <w:lvl w:ilvl="0" w:tplc="94367CE0">
      <w:start w:val="1"/>
      <w:numFmt w:val="upp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DAC32B6"/>
    <w:multiLevelType w:val="hybridMultilevel"/>
    <w:tmpl w:val="71E49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ED7169"/>
    <w:multiLevelType w:val="hybridMultilevel"/>
    <w:tmpl w:val="DBC81692"/>
    <w:lvl w:ilvl="0" w:tplc="D7E8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90EA1"/>
    <w:multiLevelType w:val="hybridMultilevel"/>
    <w:tmpl w:val="DEE48BBE"/>
    <w:lvl w:ilvl="0" w:tplc="275417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7493C"/>
    <w:multiLevelType w:val="hybridMultilevel"/>
    <w:tmpl w:val="1786C76A"/>
    <w:lvl w:ilvl="0" w:tplc="A37EB9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02571"/>
    <w:multiLevelType w:val="hybridMultilevel"/>
    <w:tmpl w:val="CAB6500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04E6C1B"/>
    <w:multiLevelType w:val="hybridMultilevel"/>
    <w:tmpl w:val="762E4BCC"/>
    <w:lvl w:ilvl="0" w:tplc="6CE86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00BAD"/>
    <w:multiLevelType w:val="hybridMultilevel"/>
    <w:tmpl w:val="64A21F2A"/>
    <w:lvl w:ilvl="0" w:tplc="2454F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377E5F"/>
    <w:multiLevelType w:val="hybridMultilevel"/>
    <w:tmpl w:val="3BC8C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7BDE"/>
    <w:multiLevelType w:val="hybridMultilevel"/>
    <w:tmpl w:val="63EA8F02"/>
    <w:lvl w:ilvl="0" w:tplc="3C4A3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F255E"/>
    <w:multiLevelType w:val="hybridMultilevel"/>
    <w:tmpl w:val="DB421170"/>
    <w:lvl w:ilvl="0" w:tplc="80EC7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95A93"/>
    <w:multiLevelType w:val="hybridMultilevel"/>
    <w:tmpl w:val="FBB4C09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60528FF"/>
    <w:multiLevelType w:val="hybridMultilevel"/>
    <w:tmpl w:val="78BE81CE"/>
    <w:lvl w:ilvl="0" w:tplc="80EC7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30251"/>
    <w:multiLevelType w:val="hybridMultilevel"/>
    <w:tmpl w:val="5FF484BA"/>
    <w:lvl w:ilvl="0" w:tplc="0CD6DC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C32EF"/>
    <w:multiLevelType w:val="hybridMultilevel"/>
    <w:tmpl w:val="3A0C361C"/>
    <w:lvl w:ilvl="0" w:tplc="A448D9F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F1BF0"/>
    <w:multiLevelType w:val="hybridMultilevel"/>
    <w:tmpl w:val="B4D4D908"/>
    <w:lvl w:ilvl="0" w:tplc="C3DECA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436F0"/>
    <w:multiLevelType w:val="hybridMultilevel"/>
    <w:tmpl w:val="CDA4983C"/>
    <w:lvl w:ilvl="0" w:tplc="80EC7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16"/>
  </w:num>
  <w:num w:numId="12">
    <w:abstractNumId w:val="1"/>
  </w:num>
  <w:num w:numId="13">
    <w:abstractNumId w:val="12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0122"/>
    <w:rsid w:val="00000D49"/>
    <w:rsid w:val="0000581B"/>
    <w:rsid w:val="00020257"/>
    <w:rsid w:val="0002136F"/>
    <w:rsid w:val="00024F98"/>
    <w:rsid w:val="00025C12"/>
    <w:rsid w:val="00031D3A"/>
    <w:rsid w:val="00034649"/>
    <w:rsid w:val="00036FB1"/>
    <w:rsid w:val="000409FF"/>
    <w:rsid w:val="0005130D"/>
    <w:rsid w:val="000517B4"/>
    <w:rsid w:val="00052380"/>
    <w:rsid w:val="00054BE0"/>
    <w:rsid w:val="00055FFE"/>
    <w:rsid w:val="00060651"/>
    <w:rsid w:val="00060DE4"/>
    <w:rsid w:val="00064DA1"/>
    <w:rsid w:val="00070F18"/>
    <w:rsid w:val="00073089"/>
    <w:rsid w:val="00080418"/>
    <w:rsid w:val="00087CF7"/>
    <w:rsid w:val="0009566A"/>
    <w:rsid w:val="0009790E"/>
    <w:rsid w:val="000A1C94"/>
    <w:rsid w:val="000A5CCE"/>
    <w:rsid w:val="000B016C"/>
    <w:rsid w:val="000B0EA7"/>
    <w:rsid w:val="000B367B"/>
    <w:rsid w:val="000C0CAC"/>
    <w:rsid w:val="000C1C67"/>
    <w:rsid w:val="000C45D4"/>
    <w:rsid w:val="000C7DFE"/>
    <w:rsid w:val="000D19FB"/>
    <w:rsid w:val="000F3AFF"/>
    <w:rsid w:val="000F4D4B"/>
    <w:rsid w:val="00101893"/>
    <w:rsid w:val="001106B1"/>
    <w:rsid w:val="00112334"/>
    <w:rsid w:val="001235A2"/>
    <w:rsid w:val="0012452D"/>
    <w:rsid w:val="00135425"/>
    <w:rsid w:val="001445D9"/>
    <w:rsid w:val="00145D0F"/>
    <w:rsid w:val="00147B23"/>
    <w:rsid w:val="0015606C"/>
    <w:rsid w:val="001727F0"/>
    <w:rsid w:val="00176850"/>
    <w:rsid w:val="0018269F"/>
    <w:rsid w:val="00191804"/>
    <w:rsid w:val="00192B67"/>
    <w:rsid w:val="00192E8E"/>
    <w:rsid w:val="00193DFB"/>
    <w:rsid w:val="00194958"/>
    <w:rsid w:val="00197551"/>
    <w:rsid w:val="001A672D"/>
    <w:rsid w:val="001A73E7"/>
    <w:rsid w:val="001C0411"/>
    <w:rsid w:val="001C0BC2"/>
    <w:rsid w:val="001D08E9"/>
    <w:rsid w:val="001D2EEA"/>
    <w:rsid w:val="001E11E4"/>
    <w:rsid w:val="001E1EAB"/>
    <w:rsid w:val="001F4D62"/>
    <w:rsid w:val="00206D04"/>
    <w:rsid w:val="002422D2"/>
    <w:rsid w:val="0024717F"/>
    <w:rsid w:val="00250182"/>
    <w:rsid w:val="0025157D"/>
    <w:rsid w:val="00251A5E"/>
    <w:rsid w:val="00252B54"/>
    <w:rsid w:val="002533C0"/>
    <w:rsid w:val="00264242"/>
    <w:rsid w:val="0026687C"/>
    <w:rsid w:val="00266F27"/>
    <w:rsid w:val="002714C2"/>
    <w:rsid w:val="00281003"/>
    <w:rsid w:val="00284691"/>
    <w:rsid w:val="00284AD9"/>
    <w:rsid w:val="00285EAB"/>
    <w:rsid w:val="00287B2B"/>
    <w:rsid w:val="002A2E21"/>
    <w:rsid w:val="002B4C31"/>
    <w:rsid w:val="002B66CB"/>
    <w:rsid w:val="002C15D2"/>
    <w:rsid w:val="002C6CF9"/>
    <w:rsid w:val="002C77EA"/>
    <w:rsid w:val="002D1E7C"/>
    <w:rsid w:val="002D3537"/>
    <w:rsid w:val="002F0EBF"/>
    <w:rsid w:val="002F22AB"/>
    <w:rsid w:val="002F3D90"/>
    <w:rsid w:val="002F4B50"/>
    <w:rsid w:val="002F53A8"/>
    <w:rsid w:val="0030140E"/>
    <w:rsid w:val="0030549B"/>
    <w:rsid w:val="00305662"/>
    <w:rsid w:val="0030695D"/>
    <w:rsid w:val="0032116B"/>
    <w:rsid w:val="003244B4"/>
    <w:rsid w:val="00335650"/>
    <w:rsid w:val="00336A7D"/>
    <w:rsid w:val="00337B87"/>
    <w:rsid w:val="00343F1F"/>
    <w:rsid w:val="0034423F"/>
    <w:rsid w:val="0035794C"/>
    <w:rsid w:val="00361798"/>
    <w:rsid w:val="003710B9"/>
    <w:rsid w:val="003712D0"/>
    <w:rsid w:val="003744BD"/>
    <w:rsid w:val="0038406B"/>
    <w:rsid w:val="00385642"/>
    <w:rsid w:val="003866DD"/>
    <w:rsid w:val="003A2BFA"/>
    <w:rsid w:val="003A2FCD"/>
    <w:rsid w:val="003A579B"/>
    <w:rsid w:val="003C1F02"/>
    <w:rsid w:val="003C6E61"/>
    <w:rsid w:val="003D18D0"/>
    <w:rsid w:val="003E076F"/>
    <w:rsid w:val="003F01F8"/>
    <w:rsid w:val="003F13DB"/>
    <w:rsid w:val="00401C8C"/>
    <w:rsid w:val="004029BE"/>
    <w:rsid w:val="00405754"/>
    <w:rsid w:val="004117CC"/>
    <w:rsid w:val="004159EE"/>
    <w:rsid w:val="004347EE"/>
    <w:rsid w:val="00435173"/>
    <w:rsid w:val="004372EF"/>
    <w:rsid w:val="00437896"/>
    <w:rsid w:val="004416CF"/>
    <w:rsid w:val="004420FB"/>
    <w:rsid w:val="00445E38"/>
    <w:rsid w:val="004502DF"/>
    <w:rsid w:val="00463146"/>
    <w:rsid w:val="004715BE"/>
    <w:rsid w:val="00471FAA"/>
    <w:rsid w:val="00473E68"/>
    <w:rsid w:val="00474298"/>
    <w:rsid w:val="00477A8D"/>
    <w:rsid w:val="00486B2F"/>
    <w:rsid w:val="004A5F9C"/>
    <w:rsid w:val="004A6574"/>
    <w:rsid w:val="004A6A1D"/>
    <w:rsid w:val="004B03E4"/>
    <w:rsid w:val="004B0FBE"/>
    <w:rsid w:val="004B7DBC"/>
    <w:rsid w:val="004C11C6"/>
    <w:rsid w:val="004C3D0C"/>
    <w:rsid w:val="004D6DB4"/>
    <w:rsid w:val="004D74A2"/>
    <w:rsid w:val="004E0958"/>
    <w:rsid w:val="004E180A"/>
    <w:rsid w:val="004E2DB1"/>
    <w:rsid w:val="004E3502"/>
    <w:rsid w:val="004E6595"/>
    <w:rsid w:val="004F07F0"/>
    <w:rsid w:val="004F21CA"/>
    <w:rsid w:val="004F66B6"/>
    <w:rsid w:val="004F7020"/>
    <w:rsid w:val="005008A5"/>
    <w:rsid w:val="0052046F"/>
    <w:rsid w:val="00524AA8"/>
    <w:rsid w:val="00530324"/>
    <w:rsid w:val="005316B3"/>
    <w:rsid w:val="005503EE"/>
    <w:rsid w:val="00556DFC"/>
    <w:rsid w:val="005617E6"/>
    <w:rsid w:val="00567D68"/>
    <w:rsid w:val="005721E9"/>
    <w:rsid w:val="00574F55"/>
    <w:rsid w:val="005779DF"/>
    <w:rsid w:val="00577E49"/>
    <w:rsid w:val="00581257"/>
    <w:rsid w:val="0058662B"/>
    <w:rsid w:val="0058729E"/>
    <w:rsid w:val="00587362"/>
    <w:rsid w:val="00592BB7"/>
    <w:rsid w:val="005A2EBC"/>
    <w:rsid w:val="005A79FE"/>
    <w:rsid w:val="005B1AC3"/>
    <w:rsid w:val="005B2BE8"/>
    <w:rsid w:val="005B7A2C"/>
    <w:rsid w:val="005D23D7"/>
    <w:rsid w:val="005D2594"/>
    <w:rsid w:val="005D7228"/>
    <w:rsid w:val="005E0E56"/>
    <w:rsid w:val="005E2AF2"/>
    <w:rsid w:val="005E57E9"/>
    <w:rsid w:val="005F47C5"/>
    <w:rsid w:val="005F7686"/>
    <w:rsid w:val="006006CD"/>
    <w:rsid w:val="00603452"/>
    <w:rsid w:val="00605E67"/>
    <w:rsid w:val="00607C8B"/>
    <w:rsid w:val="0061136E"/>
    <w:rsid w:val="0061217F"/>
    <w:rsid w:val="006132FE"/>
    <w:rsid w:val="0061741D"/>
    <w:rsid w:val="006209BA"/>
    <w:rsid w:val="00624DBE"/>
    <w:rsid w:val="00630C51"/>
    <w:rsid w:val="006311AD"/>
    <w:rsid w:val="00631EB3"/>
    <w:rsid w:val="006360AA"/>
    <w:rsid w:val="0063699C"/>
    <w:rsid w:val="006448DF"/>
    <w:rsid w:val="00660AF5"/>
    <w:rsid w:val="00664958"/>
    <w:rsid w:val="00665238"/>
    <w:rsid w:val="00670FB4"/>
    <w:rsid w:val="00672F51"/>
    <w:rsid w:val="0067345A"/>
    <w:rsid w:val="0068461B"/>
    <w:rsid w:val="006927F6"/>
    <w:rsid w:val="006A230B"/>
    <w:rsid w:val="006A287E"/>
    <w:rsid w:val="006A3C9C"/>
    <w:rsid w:val="006A4275"/>
    <w:rsid w:val="006B4031"/>
    <w:rsid w:val="006B7659"/>
    <w:rsid w:val="006D3561"/>
    <w:rsid w:val="006D3C39"/>
    <w:rsid w:val="006D46E5"/>
    <w:rsid w:val="006D765A"/>
    <w:rsid w:val="006F1A33"/>
    <w:rsid w:val="006F5945"/>
    <w:rsid w:val="006F7123"/>
    <w:rsid w:val="007126B2"/>
    <w:rsid w:val="00712C70"/>
    <w:rsid w:val="007132C8"/>
    <w:rsid w:val="0071363B"/>
    <w:rsid w:val="00730B84"/>
    <w:rsid w:val="00731FFA"/>
    <w:rsid w:val="007370A7"/>
    <w:rsid w:val="00742A76"/>
    <w:rsid w:val="007459A4"/>
    <w:rsid w:val="0075331D"/>
    <w:rsid w:val="00755C34"/>
    <w:rsid w:val="007609F3"/>
    <w:rsid w:val="00762C0B"/>
    <w:rsid w:val="00771930"/>
    <w:rsid w:val="007742F5"/>
    <w:rsid w:val="00790C70"/>
    <w:rsid w:val="00792776"/>
    <w:rsid w:val="00795E9F"/>
    <w:rsid w:val="007A3BEC"/>
    <w:rsid w:val="007A611C"/>
    <w:rsid w:val="007A6B59"/>
    <w:rsid w:val="007B556F"/>
    <w:rsid w:val="007B697E"/>
    <w:rsid w:val="007C1477"/>
    <w:rsid w:val="007D2412"/>
    <w:rsid w:val="007D333D"/>
    <w:rsid w:val="007D482F"/>
    <w:rsid w:val="007E179F"/>
    <w:rsid w:val="007E7D50"/>
    <w:rsid w:val="007F7508"/>
    <w:rsid w:val="00801518"/>
    <w:rsid w:val="00802C12"/>
    <w:rsid w:val="00806543"/>
    <w:rsid w:val="00812A62"/>
    <w:rsid w:val="00814783"/>
    <w:rsid w:val="00817C6A"/>
    <w:rsid w:val="00823404"/>
    <w:rsid w:val="008258F9"/>
    <w:rsid w:val="00826921"/>
    <w:rsid w:val="00827404"/>
    <w:rsid w:val="00831CF8"/>
    <w:rsid w:val="00833ADC"/>
    <w:rsid w:val="00834292"/>
    <w:rsid w:val="00837833"/>
    <w:rsid w:val="00855D4B"/>
    <w:rsid w:val="00856F7D"/>
    <w:rsid w:val="008631A1"/>
    <w:rsid w:val="008758C7"/>
    <w:rsid w:val="00877485"/>
    <w:rsid w:val="0088073D"/>
    <w:rsid w:val="00880A18"/>
    <w:rsid w:val="00883F71"/>
    <w:rsid w:val="008863F8"/>
    <w:rsid w:val="00886D78"/>
    <w:rsid w:val="008908AF"/>
    <w:rsid w:val="008950A2"/>
    <w:rsid w:val="00896D1F"/>
    <w:rsid w:val="008A03B7"/>
    <w:rsid w:val="008A32F6"/>
    <w:rsid w:val="008B17FE"/>
    <w:rsid w:val="008B2433"/>
    <w:rsid w:val="008B3DCB"/>
    <w:rsid w:val="008C25BC"/>
    <w:rsid w:val="008D3A3C"/>
    <w:rsid w:val="008D57C4"/>
    <w:rsid w:val="008E1A14"/>
    <w:rsid w:val="008E4D2D"/>
    <w:rsid w:val="008E72B3"/>
    <w:rsid w:val="008E75EE"/>
    <w:rsid w:val="008F0072"/>
    <w:rsid w:val="008F0FEA"/>
    <w:rsid w:val="008F76F0"/>
    <w:rsid w:val="009074AF"/>
    <w:rsid w:val="00917498"/>
    <w:rsid w:val="00920122"/>
    <w:rsid w:val="00920CA2"/>
    <w:rsid w:val="009230BA"/>
    <w:rsid w:val="00935234"/>
    <w:rsid w:val="0095370F"/>
    <w:rsid w:val="00967AEB"/>
    <w:rsid w:val="00973941"/>
    <w:rsid w:val="00975C20"/>
    <w:rsid w:val="00976C3C"/>
    <w:rsid w:val="00983FD3"/>
    <w:rsid w:val="00984ECF"/>
    <w:rsid w:val="00984FE3"/>
    <w:rsid w:val="00986D38"/>
    <w:rsid w:val="0099306B"/>
    <w:rsid w:val="00993B86"/>
    <w:rsid w:val="00997814"/>
    <w:rsid w:val="009A25E2"/>
    <w:rsid w:val="009B386C"/>
    <w:rsid w:val="009C1B6D"/>
    <w:rsid w:val="009C735F"/>
    <w:rsid w:val="009D45A8"/>
    <w:rsid w:val="009E044A"/>
    <w:rsid w:val="009E1914"/>
    <w:rsid w:val="009E6031"/>
    <w:rsid w:val="009F1D56"/>
    <w:rsid w:val="009F24FF"/>
    <w:rsid w:val="009F3EBA"/>
    <w:rsid w:val="009F50B4"/>
    <w:rsid w:val="00A006EF"/>
    <w:rsid w:val="00A02026"/>
    <w:rsid w:val="00A05DEA"/>
    <w:rsid w:val="00A12B42"/>
    <w:rsid w:val="00A32D31"/>
    <w:rsid w:val="00A340CF"/>
    <w:rsid w:val="00A378DB"/>
    <w:rsid w:val="00A40052"/>
    <w:rsid w:val="00A408CB"/>
    <w:rsid w:val="00A43AE2"/>
    <w:rsid w:val="00A522A4"/>
    <w:rsid w:val="00A60558"/>
    <w:rsid w:val="00A7241D"/>
    <w:rsid w:val="00A74AEC"/>
    <w:rsid w:val="00A7746F"/>
    <w:rsid w:val="00A8040E"/>
    <w:rsid w:val="00A90A0B"/>
    <w:rsid w:val="00A91C31"/>
    <w:rsid w:val="00AA1ED2"/>
    <w:rsid w:val="00AA4B6B"/>
    <w:rsid w:val="00AB6F7C"/>
    <w:rsid w:val="00AC1132"/>
    <w:rsid w:val="00AC2B62"/>
    <w:rsid w:val="00AC6EDF"/>
    <w:rsid w:val="00AD274E"/>
    <w:rsid w:val="00AD4F65"/>
    <w:rsid w:val="00AD6693"/>
    <w:rsid w:val="00AE1246"/>
    <w:rsid w:val="00AF053D"/>
    <w:rsid w:val="00B009E9"/>
    <w:rsid w:val="00B02EBE"/>
    <w:rsid w:val="00B1016A"/>
    <w:rsid w:val="00B11CE6"/>
    <w:rsid w:val="00B24B4A"/>
    <w:rsid w:val="00B25A0B"/>
    <w:rsid w:val="00B30865"/>
    <w:rsid w:val="00B314CA"/>
    <w:rsid w:val="00B33AD8"/>
    <w:rsid w:val="00B40884"/>
    <w:rsid w:val="00B438E2"/>
    <w:rsid w:val="00B533E0"/>
    <w:rsid w:val="00B609E9"/>
    <w:rsid w:val="00B67B75"/>
    <w:rsid w:val="00B71712"/>
    <w:rsid w:val="00B744A3"/>
    <w:rsid w:val="00B80E50"/>
    <w:rsid w:val="00B81BC8"/>
    <w:rsid w:val="00B83B95"/>
    <w:rsid w:val="00B9082D"/>
    <w:rsid w:val="00B96168"/>
    <w:rsid w:val="00B972B5"/>
    <w:rsid w:val="00BA20C8"/>
    <w:rsid w:val="00BB2922"/>
    <w:rsid w:val="00BC06B4"/>
    <w:rsid w:val="00BC1DC6"/>
    <w:rsid w:val="00BC33F4"/>
    <w:rsid w:val="00BC42A1"/>
    <w:rsid w:val="00BD0CCB"/>
    <w:rsid w:val="00BD1D54"/>
    <w:rsid w:val="00BD326A"/>
    <w:rsid w:val="00BD3D86"/>
    <w:rsid w:val="00BD7607"/>
    <w:rsid w:val="00BE067E"/>
    <w:rsid w:val="00BE665E"/>
    <w:rsid w:val="00C00658"/>
    <w:rsid w:val="00C05E32"/>
    <w:rsid w:val="00C114A0"/>
    <w:rsid w:val="00C16E09"/>
    <w:rsid w:val="00C2014D"/>
    <w:rsid w:val="00C24B32"/>
    <w:rsid w:val="00C268CA"/>
    <w:rsid w:val="00C30B0A"/>
    <w:rsid w:val="00C36991"/>
    <w:rsid w:val="00C369F5"/>
    <w:rsid w:val="00C407E1"/>
    <w:rsid w:val="00C45A70"/>
    <w:rsid w:val="00C477FB"/>
    <w:rsid w:val="00C52191"/>
    <w:rsid w:val="00C53650"/>
    <w:rsid w:val="00C55710"/>
    <w:rsid w:val="00C55DC7"/>
    <w:rsid w:val="00C56273"/>
    <w:rsid w:val="00C57D48"/>
    <w:rsid w:val="00C67ADF"/>
    <w:rsid w:val="00C70CE0"/>
    <w:rsid w:val="00C84409"/>
    <w:rsid w:val="00C945AE"/>
    <w:rsid w:val="00CA0D13"/>
    <w:rsid w:val="00CA3F4F"/>
    <w:rsid w:val="00CA67C4"/>
    <w:rsid w:val="00CB091A"/>
    <w:rsid w:val="00CB31D9"/>
    <w:rsid w:val="00CB3E1D"/>
    <w:rsid w:val="00CB3FB5"/>
    <w:rsid w:val="00CB71AC"/>
    <w:rsid w:val="00CC43DC"/>
    <w:rsid w:val="00CC4692"/>
    <w:rsid w:val="00CC7232"/>
    <w:rsid w:val="00CD2976"/>
    <w:rsid w:val="00CD7CB5"/>
    <w:rsid w:val="00CE1F43"/>
    <w:rsid w:val="00CE4340"/>
    <w:rsid w:val="00CE5957"/>
    <w:rsid w:val="00CE7E2C"/>
    <w:rsid w:val="00CF44BC"/>
    <w:rsid w:val="00CF5935"/>
    <w:rsid w:val="00CF6C40"/>
    <w:rsid w:val="00D057D6"/>
    <w:rsid w:val="00D06503"/>
    <w:rsid w:val="00D07889"/>
    <w:rsid w:val="00D07C57"/>
    <w:rsid w:val="00D15A03"/>
    <w:rsid w:val="00D160B9"/>
    <w:rsid w:val="00D201F8"/>
    <w:rsid w:val="00D207C6"/>
    <w:rsid w:val="00D5010B"/>
    <w:rsid w:val="00D561F7"/>
    <w:rsid w:val="00D5645F"/>
    <w:rsid w:val="00D618E7"/>
    <w:rsid w:val="00D626D8"/>
    <w:rsid w:val="00D67A99"/>
    <w:rsid w:val="00D760BB"/>
    <w:rsid w:val="00D82321"/>
    <w:rsid w:val="00D8470B"/>
    <w:rsid w:val="00D87E4A"/>
    <w:rsid w:val="00D92C9C"/>
    <w:rsid w:val="00D94C4D"/>
    <w:rsid w:val="00DA6CCA"/>
    <w:rsid w:val="00DB5F69"/>
    <w:rsid w:val="00DC10D0"/>
    <w:rsid w:val="00DC1AB3"/>
    <w:rsid w:val="00DC686E"/>
    <w:rsid w:val="00DD0E3C"/>
    <w:rsid w:val="00DD26F2"/>
    <w:rsid w:val="00DD37C0"/>
    <w:rsid w:val="00DE33B7"/>
    <w:rsid w:val="00DE76B5"/>
    <w:rsid w:val="00DF130C"/>
    <w:rsid w:val="00DF416B"/>
    <w:rsid w:val="00E04E4D"/>
    <w:rsid w:val="00E15B45"/>
    <w:rsid w:val="00E15D86"/>
    <w:rsid w:val="00E16D5E"/>
    <w:rsid w:val="00E16ED4"/>
    <w:rsid w:val="00E1722D"/>
    <w:rsid w:val="00E244F8"/>
    <w:rsid w:val="00E25571"/>
    <w:rsid w:val="00E256B7"/>
    <w:rsid w:val="00E3171F"/>
    <w:rsid w:val="00E3254B"/>
    <w:rsid w:val="00E32EFB"/>
    <w:rsid w:val="00E35557"/>
    <w:rsid w:val="00E416BC"/>
    <w:rsid w:val="00E55A01"/>
    <w:rsid w:val="00E704A1"/>
    <w:rsid w:val="00E73639"/>
    <w:rsid w:val="00E73A41"/>
    <w:rsid w:val="00E74323"/>
    <w:rsid w:val="00E753D8"/>
    <w:rsid w:val="00E77042"/>
    <w:rsid w:val="00E83554"/>
    <w:rsid w:val="00E84433"/>
    <w:rsid w:val="00E8577F"/>
    <w:rsid w:val="00E8617C"/>
    <w:rsid w:val="00E9253C"/>
    <w:rsid w:val="00E953EB"/>
    <w:rsid w:val="00E9549F"/>
    <w:rsid w:val="00E97664"/>
    <w:rsid w:val="00E97D3A"/>
    <w:rsid w:val="00EA05F8"/>
    <w:rsid w:val="00EA0FB9"/>
    <w:rsid w:val="00EA191D"/>
    <w:rsid w:val="00EB4658"/>
    <w:rsid w:val="00EC1D72"/>
    <w:rsid w:val="00EC4910"/>
    <w:rsid w:val="00EC4B7B"/>
    <w:rsid w:val="00EE17FF"/>
    <w:rsid w:val="00EE39DE"/>
    <w:rsid w:val="00F03069"/>
    <w:rsid w:val="00F04D23"/>
    <w:rsid w:val="00F06BB5"/>
    <w:rsid w:val="00F07B16"/>
    <w:rsid w:val="00F10034"/>
    <w:rsid w:val="00F121E8"/>
    <w:rsid w:val="00F13529"/>
    <w:rsid w:val="00F13F88"/>
    <w:rsid w:val="00F212BC"/>
    <w:rsid w:val="00F27046"/>
    <w:rsid w:val="00F27F38"/>
    <w:rsid w:val="00F352C3"/>
    <w:rsid w:val="00F44CBD"/>
    <w:rsid w:val="00F47C59"/>
    <w:rsid w:val="00F5538E"/>
    <w:rsid w:val="00F55A78"/>
    <w:rsid w:val="00F56761"/>
    <w:rsid w:val="00F578BD"/>
    <w:rsid w:val="00F6183E"/>
    <w:rsid w:val="00F6260F"/>
    <w:rsid w:val="00F66914"/>
    <w:rsid w:val="00F73706"/>
    <w:rsid w:val="00F762B7"/>
    <w:rsid w:val="00F773A2"/>
    <w:rsid w:val="00F942DC"/>
    <w:rsid w:val="00FA0A44"/>
    <w:rsid w:val="00FA11AD"/>
    <w:rsid w:val="00FA60E2"/>
    <w:rsid w:val="00FB2859"/>
    <w:rsid w:val="00FB4D2F"/>
    <w:rsid w:val="00FC341B"/>
    <w:rsid w:val="00FC4372"/>
    <w:rsid w:val="00FC7498"/>
    <w:rsid w:val="00FD070F"/>
    <w:rsid w:val="00FE1739"/>
    <w:rsid w:val="00FE5E1D"/>
    <w:rsid w:val="00FE6D95"/>
    <w:rsid w:val="00FF1360"/>
    <w:rsid w:val="00FF5ED4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01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1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012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84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5D"/>
  </w:style>
  <w:style w:type="paragraph" w:styleId="Footer">
    <w:name w:val="footer"/>
    <w:basedOn w:val="Normal"/>
    <w:link w:val="FooterChar"/>
    <w:uiPriority w:val="99"/>
    <w:semiHidden/>
    <w:unhideWhenUsed/>
    <w:rsid w:val="0030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95D"/>
  </w:style>
  <w:style w:type="paragraph" w:customStyle="1" w:styleId="Body">
    <w:name w:val="Body"/>
    <w:rsid w:val="00DF41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251D5-C32C-4605-8E7A-710DBE2E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ljbrkovic</cp:lastModifiedBy>
  <cp:revision>48</cp:revision>
  <cp:lastPrinted>2021-11-15T12:55:00Z</cp:lastPrinted>
  <dcterms:created xsi:type="dcterms:W3CDTF">2021-06-14T08:48:00Z</dcterms:created>
  <dcterms:modified xsi:type="dcterms:W3CDTF">2021-12-14T12:57:00Z</dcterms:modified>
</cp:coreProperties>
</file>