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797268" w:rsidRDefault="00797268" w:rsidP="00797268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 osnovu člana 5 Zakona o životnoj sredini (“Službeni </w:t>
      </w:r>
      <w:r w:rsidR="005C35D6">
        <w:rPr>
          <w:rFonts w:ascii="Garamond" w:hAnsi="Garamond" w:cs="Times New Roman"/>
          <w:sz w:val="24"/>
          <w:szCs w:val="24"/>
        </w:rPr>
        <w:t>list Crne Gore”, br: 52/16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="005C35D6">
        <w:rPr>
          <w:rFonts w:ascii="Garamond" w:hAnsi="Garamond" w:cs="Times New Roman"/>
          <w:sz w:val="24"/>
          <w:szCs w:val="24"/>
        </w:rPr>
        <w:t xml:space="preserve">73/19 </w:t>
      </w:r>
      <w:r>
        <w:rPr>
          <w:rFonts w:ascii="Garamond" w:hAnsi="Garamond" w:cs="Times New Roman"/>
          <w:sz w:val="24"/>
          <w:szCs w:val="24"/>
        </w:rPr>
        <w:t>člana 27 stav 1 tačka 8 Zakona o lokalnoj samoupravi (Službeni list Crne Gore”, broj 02/18, 34/19</w:t>
      </w:r>
      <w:r w:rsidR="005C35D6">
        <w:rPr>
          <w:rFonts w:ascii="Garamond" w:hAnsi="Garamond" w:cs="Times New Roman"/>
          <w:sz w:val="24"/>
          <w:szCs w:val="24"/>
        </w:rPr>
        <w:t xml:space="preserve"> 38/</w:t>
      </w:r>
      <w:r>
        <w:rPr>
          <w:rFonts w:ascii="Garamond" w:hAnsi="Garamond" w:cs="Times New Roman"/>
          <w:sz w:val="24"/>
          <w:szCs w:val="24"/>
        </w:rPr>
        <w:t xml:space="preserve">20) i člana 24 stav 1 tačka 8 Statuta Glavnog grada </w:t>
      </w:r>
      <w:r>
        <w:rPr>
          <w:rFonts w:ascii="Garamond" w:hAnsi="Garamond" w:cs="Times New Roman"/>
          <w:sz w:val="24"/>
          <w:szCs w:val="24"/>
          <w:lang w:val="sr-Latn-CS"/>
        </w:rPr>
        <w:t>(Službeni list Crne Gore-opštinski propisi“ broj 08/19</w:t>
      </w:r>
      <w:r w:rsidR="005C35D6">
        <w:rPr>
          <w:rFonts w:ascii="Garamond" w:hAnsi="Garamond" w:cs="Times New Roman"/>
          <w:sz w:val="24"/>
          <w:szCs w:val="24"/>
          <w:lang w:val="sr-Latn-CS"/>
        </w:rPr>
        <w:t>, 20/21; 49/22</w:t>
      </w:r>
      <w:r>
        <w:rPr>
          <w:rFonts w:ascii="Garamond" w:hAnsi="Garamond" w:cs="Times New Roman"/>
          <w:sz w:val="24"/>
          <w:szCs w:val="24"/>
          <w:lang w:val="sr-Latn-CS"/>
        </w:rPr>
        <w:t xml:space="preserve">) </w:t>
      </w:r>
      <w:r>
        <w:rPr>
          <w:rFonts w:ascii="Garamond" w:hAnsi="Garamond" w:cs="Times New Roman"/>
          <w:sz w:val="24"/>
          <w:szCs w:val="24"/>
        </w:rPr>
        <w:t>Komisija za dodjelu subvencije građanima za kupovinu bicikala i električnih trotineta, obrazovana Rješenjem gradonačelnika Glavnog grada broj: 01-018/22-1732 od 03. Marta 2022. godine.</w:t>
      </w:r>
    </w:p>
    <w:p w:rsidR="00797268" w:rsidRDefault="00797268" w:rsidP="00797268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/>
        <w:ind w:firstLine="72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JAVNI POZIV</w:t>
      </w: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/>
        <w:ind w:firstLine="72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ZA SUBVENCIONIRANJE OSMOG CIKLUSA KUPOVINE BICIKALA, ELEKTRIČNIH BICIKALA  I ELEKTRIČNIH TROTINETA</w:t>
      </w: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/>
        <w:ind w:firstLine="720"/>
        <w:jc w:val="center"/>
        <w:rPr>
          <w:rFonts w:ascii="Garamond" w:hAnsi="Garamond" w:cs="Times New Roman"/>
          <w:b/>
          <w:i/>
          <w:sz w:val="28"/>
          <w:szCs w:val="28"/>
        </w:rPr>
      </w:pPr>
      <w:r>
        <w:rPr>
          <w:rFonts w:ascii="Garamond" w:hAnsi="Garamond" w:cs="Times New Roman"/>
          <w:b/>
          <w:i/>
          <w:sz w:val="28"/>
          <w:szCs w:val="28"/>
        </w:rPr>
        <w:t>“Podgorica na dva točka”</w:t>
      </w:r>
    </w:p>
    <w:p w:rsidR="00797268" w:rsidRDefault="00797268" w:rsidP="00797268">
      <w:pPr>
        <w:jc w:val="both"/>
        <w:rPr>
          <w:rFonts w:ascii="Garamond" w:hAnsi="Garamond" w:cs="Times New Roman"/>
          <w:sz w:val="28"/>
          <w:szCs w:val="28"/>
        </w:rPr>
      </w:pPr>
    </w:p>
    <w:p w:rsidR="00797268" w:rsidRDefault="00797268" w:rsidP="00797268">
      <w:pPr>
        <w:jc w:val="both"/>
        <w:rPr>
          <w:rFonts w:ascii="Garamond" w:hAnsi="Garamond" w:cs="Times New Roman"/>
          <w:sz w:val="28"/>
          <w:szCs w:val="28"/>
        </w:rPr>
      </w:pP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1. PREDMET JAVNOG POZIVA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Predmet ovog javnog poziva je prikupljanje prijava za dodjelu sredstava iz Budžeta Glavnog grada Podgorica za subvencioniranje kupovine bicikala, električnih bicikala i električnih trotineta za 2023. godinu.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Pozivaju se građani sa prebivalištem na teritoriji Glavnog grada da dostave svoje prijave na Javni poziv.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Javni poziv se odnosi na dodjelu subvencija za kupovinu bicikala, električnih bicikala i električnih trotineta radi motivisanja građana Podgorice da više koriste bicikla i trotinete kao alternativni vid prevoza i, u krajnjem, zaštite životne sredine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2. VRSTA I VISINA SUBVENCIJE</w:t>
      </w:r>
    </w:p>
    <w:p w:rsidR="00797268" w:rsidRDefault="00797268" w:rsidP="00797268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4"/>
          <w:szCs w:val="24"/>
        </w:rPr>
        <w:t xml:space="preserve">Glavni grad je Budžetom za 2023. godinu za </w:t>
      </w:r>
      <w:r w:rsidR="00A55BFB">
        <w:rPr>
          <w:rFonts w:ascii="Garamond" w:hAnsi="Garamond" w:cs="Times New Roman"/>
          <w:b/>
          <w:sz w:val="24"/>
          <w:szCs w:val="24"/>
        </w:rPr>
        <w:t>osmi ciklus predvidio 6</w:t>
      </w:r>
      <w:bookmarkStart w:id="0" w:name="_GoBack"/>
      <w:bookmarkEnd w:id="0"/>
      <w:r>
        <w:rPr>
          <w:rFonts w:ascii="Garamond" w:hAnsi="Garamond" w:cs="Times New Roman"/>
          <w:b/>
          <w:sz w:val="24"/>
          <w:szCs w:val="24"/>
        </w:rPr>
        <w:t xml:space="preserve">0.000 eura </w:t>
      </w:r>
      <w:r>
        <w:rPr>
          <w:rFonts w:ascii="Garamond" w:hAnsi="Garamond" w:cs="Times New Roman"/>
          <w:sz w:val="24"/>
          <w:szCs w:val="24"/>
        </w:rPr>
        <w:t>kojima će građanima subvencionirati kupovinu bicikala u visini od 50 % cijene, a najviše iznosa do 100 eura i kupovinu električnog bicikla ili električnog trotineta u visini od 50% cijene, a najviše do iznosa od 200 eura</w:t>
      </w:r>
      <w:r>
        <w:rPr>
          <w:rFonts w:ascii="Garamond" w:hAnsi="Garamond" w:cs="Times New Roman"/>
          <w:sz w:val="28"/>
          <w:szCs w:val="28"/>
        </w:rPr>
        <w:t>.</w:t>
      </w:r>
    </w:p>
    <w:p w:rsidR="00797268" w:rsidRDefault="00797268" w:rsidP="00797268">
      <w:pPr>
        <w:jc w:val="both"/>
        <w:rPr>
          <w:rFonts w:ascii="Garamond" w:hAnsi="Garamond" w:cs="Times New Roman"/>
          <w:sz w:val="28"/>
          <w:szCs w:val="28"/>
        </w:rPr>
      </w:pPr>
    </w:p>
    <w:p w:rsidR="00797268" w:rsidRDefault="00797268" w:rsidP="00797268">
      <w:pPr>
        <w:jc w:val="both"/>
        <w:rPr>
          <w:rFonts w:ascii="Garamond" w:hAnsi="Garamond" w:cs="Times New Roman"/>
          <w:sz w:val="28"/>
          <w:szCs w:val="28"/>
        </w:rPr>
      </w:pPr>
    </w:p>
    <w:p w:rsidR="00797268" w:rsidRDefault="00797268" w:rsidP="00797268">
      <w:pPr>
        <w:jc w:val="both"/>
        <w:rPr>
          <w:rFonts w:ascii="Garamond" w:hAnsi="Garamond" w:cs="Times New Roman"/>
          <w:sz w:val="28"/>
          <w:szCs w:val="28"/>
        </w:rPr>
      </w:pPr>
    </w:p>
    <w:p w:rsidR="00797268" w:rsidRDefault="00797268" w:rsidP="00797268">
      <w:pPr>
        <w:jc w:val="both"/>
        <w:rPr>
          <w:rFonts w:ascii="Garamond" w:hAnsi="Garamond" w:cs="Times New Roman"/>
          <w:sz w:val="28"/>
          <w:szCs w:val="28"/>
        </w:rPr>
      </w:pP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3. USLOVI ZA PRIJAVU NA JAVNI POZIV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Pravo na dodjelu subvencije kroz program “Podgorica na dva točka” imaju prvih 200 građana/ki koji se prijave za bicikla i prvih 200 građana/ki koji se prijave za električno biciklo ili električni trotinet a koji ispunjavaju sljedeće uslove: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 mjestom/prebivalištem  na teritoriji Glavnog grada Podgorica;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 da je jedini član porodice koji je aplicirao za subvenciju (odnosi se na ovaj Javni poziv);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 da nije korisnik subvencije iz prethodnog ciklusa dodjele iste.</w:t>
      </w:r>
    </w:p>
    <w:p w:rsidR="00797268" w:rsidRDefault="00797268" w:rsidP="00797268">
      <w:pPr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- </w:t>
      </w:r>
      <w:r>
        <w:rPr>
          <w:rFonts w:ascii="Garamond" w:hAnsi="Garamond" w:cs="Times New Roman"/>
          <w:sz w:val="24"/>
          <w:szCs w:val="24"/>
        </w:rPr>
        <w:t>Pravo na subvenciju za električno biciklo ili električni trotinet, mogu ostvariti samo punoljetni građani, koji ispune uslove iz Javnog poziva.</w:t>
      </w:r>
    </w:p>
    <w:p w:rsidR="00797268" w:rsidRDefault="00797268" w:rsidP="00797268">
      <w:pPr>
        <w:jc w:val="both"/>
        <w:rPr>
          <w:rFonts w:ascii="Garamond" w:hAnsi="Garamond" w:cs="Times New Roman"/>
          <w:sz w:val="28"/>
          <w:szCs w:val="28"/>
        </w:rPr>
      </w:pP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4. SADRŽAJ PRIJAVE NA JAVNI POZIV</w:t>
      </w:r>
    </w:p>
    <w:p w:rsidR="00797268" w:rsidRDefault="00797268" w:rsidP="00797268">
      <w:pPr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Obavezni dio prijave su:</w:t>
      </w:r>
    </w:p>
    <w:p w:rsidR="00797268" w:rsidRDefault="00797268" w:rsidP="00797268">
      <w:pPr>
        <w:spacing w:after="10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1. Obrazac – Zahtjev za dodjelu subvencije (Prilog 1.)</w:t>
      </w:r>
    </w:p>
    <w:p w:rsidR="00797268" w:rsidRDefault="00797268" w:rsidP="00797268">
      <w:pPr>
        <w:spacing w:after="10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2. Kopija lične karte ( nije potrebno da bude ovjerena);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3. Ponuda iz prodavnice bicikala i trotineta u vidu predračuna sa preciziranom specifikacijom;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4. Potvrdu o prebivalištu ( ne smije biti starija od 6 mjeseci);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5. Uvjerenje o kućnoj zajednici (mora biti ovjereno)</w:t>
      </w:r>
      <w:r w:rsidR="005C35D6">
        <w:rPr>
          <w:rFonts w:ascii="Garamond" w:hAnsi="Garamond" w:cs="Times New Roman"/>
          <w:sz w:val="24"/>
          <w:szCs w:val="24"/>
        </w:rPr>
        <w:t>;</w:t>
      </w:r>
    </w:p>
    <w:p w:rsidR="005C35D6" w:rsidRDefault="005C35D6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6. Ovjerenu izjavu da učesnik/ca nije dobio subvenciju po osnovu ni jednog Javnog poziva koji se odnosio na kupovinu bicikla, električnog bicikla ili električnog trotineta.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5. NAČIN PRIJAVE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Prijava na Javni poziv mora sadržavati svu dokumentaciju koja je navedena u tački 4. ovog poziva. 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Nepotpuna dokumentacija se neće razmatrati.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Sva pitanja u vezi sa Javnim pozivom mogu se tokom trajanja Javnog poziva postaviti putem e-maila na adrese:</w:t>
      </w:r>
      <w:r>
        <w:rPr>
          <w:rFonts w:ascii="Garamond" w:hAnsi="Garamond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Garamond" w:hAnsi="Garamond" w:cs="Times New Roman"/>
            <w:sz w:val="24"/>
            <w:szCs w:val="24"/>
          </w:rPr>
          <w:t>miroslav.boljevic@podgorica.me</w:t>
        </w:r>
      </w:hyperlink>
      <w:r>
        <w:rPr>
          <w:rFonts w:ascii="Garamond" w:hAnsi="Garamond" w:cs="Times New Roman"/>
          <w:sz w:val="24"/>
          <w:szCs w:val="24"/>
        </w:rPr>
        <w:t xml:space="preserve">, </w:t>
      </w:r>
      <w:hyperlink r:id="rId6" w:history="1">
        <w:r>
          <w:rPr>
            <w:rStyle w:val="Hyperlink"/>
            <w:rFonts w:ascii="Garamond" w:hAnsi="Garamond" w:cs="Times New Roman"/>
            <w:sz w:val="24"/>
            <w:szCs w:val="24"/>
          </w:rPr>
          <w:t>milica.cetkovic@podgorica.me</w:t>
        </w:r>
      </w:hyperlink>
      <w:r>
        <w:rPr>
          <w:rFonts w:ascii="Garamond" w:hAnsi="Garamond" w:cs="Times New Roman"/>
          <w:sz w:val="24"/>
          <w:szCs w:val="24"/>
        </w:rPr>
        <w:t xml:space="preserve"> i </w:t>
      </w:r>
      <w:hyperlink r:id="rId7" w:history="1">
        <w:r>
          <w:rPr>
            <w:rStyle w:val="Hyperlink"/>
            <w:rFonts w:ascii="Garamond" w:hAnsi="Garamond" w:cs="Times New Roman"/>
            <w:sz w:val="24"/>
            <w:szCs w:val="24"/>
          </w:rPr>
          <w:t>ivona.medjedovic@podgorica.me</w:t>
        </w:r>
      </w:hyperlink>
      <w:r>
        <w:rPr>
          <w:rFonts w:ascii="Garamond" w:hAnsi="Garamond" w:cs="Times New Roman"/>
          <w:sz w:val="24"/>
          <w:szCs w:val="24"/>
        </w:rPr>
        <w:t xml:space="preserve">. 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6. ROK I MJESTO PODNOŠENJA PRIJAVE</w:t>
      </w:r>
    </w:p>
    <w:p w:rsidR="00797268" w:rsidRDefault="00797268" w:rsidP="00797268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Rok za podnošenje prijave je </w:t>
      </w:r>
      <w:r>
        <w:rPr>
          <w:rFonts w:ascii="Garamond" w:hAnsi="Garamond" w:cs="Times New Roman"/>
          <w:b/>
          <w:i/>
          <w:sz w:val="24"/>
          <w:szCs w:val="24"/>
        </w:rPr>
        <w:t>10 dana</w:t>
      </w:r>
      <w:r>
        <w:rPr>
          <w:rFonts w:ascii="Garamond" w:hAnsi="Garamond" w:cs="Times New Roman"/>
          <w:sz w:val="24"/>
          <w:szCs w:val="24"/>
        </w:rPr>
        <w:t xml:space="preserve"> od dana objave ovog Javnog poziva na web prezentaciji Glavnog grada </w:t>
      </w:r>
      <w:hyperlink r:id="rId8" w:history="1">
        <w:r>
          <w:rPr>
            <w:rStyle w:val="Hyperlink"/>
            <w:rFonts w:ascii="Garamond" w:hAnsi="Garamond" w:cs="Times New Roman"/>
            <w:sz w:val="24"/>
            <w:szCs w:val="24"/>
          </w:rPr>
          <w:t>www.podgorica.me</w:t>
        </w:r>
      </w:hyperlink>
      <w:r>
        <w:rPr>
          <w:rFonts w:ascii="Garamond" w:hAnsi="Garamond" w:cs="Times New Roman"/>
          <w:sz w:val="24"/>
          <w:szCs w:val="24"/>
        </w:rPr>
        <w:t xml:space="preserve"> i u jednom štampanom mediju, </w:t>
      </w:r>
      <w:r>
        <w:rPr>
          <w:rFonts w:ascii="Garamond" w:hAnsi="Garamond" w:cs="Times New Roman"/>
          <w:b/>
          <w:color w:val="000000" w:themeColor="text1"/>
          <w:sz w:val="24"/>
          <w:szCs w:val="24"/>
        </w:rPr>
        <w:t>zaključno sa  23. januar 2023. godine.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Prijavu na javni poziv treba dostaviti u zatvorenoj koverti sa naznakom:</w:t>
      </w:r>
    </w:p>
    <w:p w:rsidR="00797268" w:rsidRDefault="00797268" w:rsidP="00797268">
      <w:pPr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NE OTVARAJ – PRIJAVA ZA DODJELU SUBVENCIJE GLAVNOG GRADA-PODGORICA ZA KUPOVINU BICIKALA I TROTINETA ZA 2023.  GODINU (Program „Podgorica na dva točka“) </w:t>
      </w:r>
    </w:p>
    <w:p w:rsidR="00797268" w:rsidRDefault="00797268" w:rsidP="00797268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>na adresu:</w:t>
      </w:r>
    </w:p>
    <w:p w:rsidR="00797268" w:rsidRDefault="00797268" w:rsidP="00797268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GLAVNI GRAD – PODGORICA</w:t>
      </w:r>
    </w:p>
    <w:p w:rsidR="00797268" w:rsidRDefault="00797268" w:rsidP="00797268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SLUŽBA GRADONAČELNIKA</w:t>
      </w:r>
    </w:p>
    <w:p w:rsidR="00797268" w:rsidRDefault="00797268" w:rsidP="00797268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Ulica Njegoševa, broj 20</w:t>
      </w:r>
    </w:p>
    <w:p w:rsidR="00797268" w:rsidRDefault="00797268" w:rsidP="00797268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81000 Podgorica</w:t>
      </w:r>
    </w:p>
    <w:p w:rsidR="00797268" w:rsidRDefault="00797268" w:rsidP="00797268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97268" w:rsidRDefault="00797268" w:rsidP="0079726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Prijave na Javni poziv treba dostaviti </w:t>
      </w:r>
      <w:r>
        <w:rPr>
          <w:rFonts w:ascii="Garamond" w:hAnsi="Garamond" w:cs="Times New Roman"/>
          <w:sz w:val="24"/>
          <w:szCs w:val="24"/>
          <w:u w:val="single"/>
        </w:rPr>
        <w:t>preporučenom pošiljkom na gornju adresu</w:t>
      </w:r>
      <w:r>
        <w:rPr>
          <w:rFonts w:ascii="Garamond" w:hAnsi="Garamond" w:cs="Times New Roman"/>
          <w:sz w:val="24"/>
          <w:szCs w:val="24"/>
        </w:rPr>
        <w:t xml:space="preserve"> (samo </w:t>
      </w:r>
      <w:r>
        <w:rPr>
          <w:rFonts w:ascii="Garamond" w:hAnsi="Garamond" w:cs="Times New Roman"/>
          <w:b/>
          <w:sz w:val="24"/>
          <w:szCs w:val="24"/>
        </w:rPr>
        <w:t>lično</w:t>
      </w:r>
      <w:r>
        <w:rPr>
          <w:rFonts w:ascii="Garamond" w:hAnsi="Garamond" w:cs="Times New Roman"/>
          <w:sz w:val="24"/>
          <w:szCs w:val="24"/>
        </w:rPr>
        <w:t>), na arhivu gradske uprave, ulica Njegoševa, broj 20, prizemlje (ulaz sa Trga Nezavisnosti).</w:t>
      </w:r>
    </w:p>
    <w:p w:rsidR="00797268" w:rsidRDefault="00797268" w:rsidP="00797268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7. PRIJAVE KOJE SE NEĆE RAZMATRATI</w:t>
      </w:r>
    </w:p>
    <w:p w:rsidR="00797268" w:rsidRDefault="00797268" w:rsidP="00797268">
      <w:pPr>
        <w:rPr>
          <w:rFonts w:ascii="Garamond" w:hAnsi="Garamond" w:cs="Times New Roman"/>
          <w:sz w:val="28"/>
          <w:szCs w:val="28"/>
        </w:rPr>
      </w:pPr>
    </w:p>
    <w:p w:rsidR="00797268" w:rsidRDefault="00797268" w:rsidP="00797268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Neće biti uzeta u razmatranje prijava na javni poziv koja:</w:t>
      </w:r>
    </w:p>
    <w:p w:rsidR="00797268" w:rsidRDefault="00797268" w:rsidP="0079726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 ne zadovoljava uslove za prijavu na Javni poziv;</w:t>
      </w:r>
    </w:p>
    <w:p w:rsidR="00797268" w:rsidRDefault="00797268" w:rsidP="0079726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- ne sadrži svu neophodnu dokumentaciju;</w:t>
      </w:r>
    </w:p>
    <w:p w:rsidR="00797268" w:rsidRDefault="00797268" w:rsidP="0079726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 nije dostavljena na način koji je određen javnim pozivom;</w:t>
      </w:r>
    </w:p>
    <w:p w:rsidR="00797268" w:rsidRDefault="00797268" w:rsidP="0079726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 nije podnešena u roku koji je definisan Javnim pozivom;</w:t>
      </w:r>
    </w:p>
    <w:p w:rsidR="00797268" w:rsidRDefault="00797268" w:rsidP="0079726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 podnijeta od strane dobitnika prvog ciklusa subvencije po Javnim pozivima iz prethodnih ciklusa.</w:t>
      </w:r>
    </w:p>
    <w:p w:rsidR="00797268" w:rsidRDefault="00797268" w:rsidP="00797268">
      <w:pPr>
        <w:rPr>
          <w:rFonts w:ascii="Garamond" w:hAnsi="Garamond" w:cs="Times New Roman"/>
          <w:sz w:val="24"/>
          <w:szCs w:val="24"/>
        </w:rPr>
      </w:pP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8. ODABIR KORISNIKA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Komisija za dodjelu subvencija građanima ocjenjivaće sve pristigle zahtjeve, i utvrđuje Listu od 400 građana/ki čija prijava je ispravna.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Gradonačelnik Glavnog grada - Podgorica, na osnovu liste sačinjene od strane Komisije, donosi Zaključak o odabiru korisnika subvencije.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9. ROK I NAČIN OBJAVE REZULTATA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Rezultati Javnog poziva biće objavljeni na zvaničnoj prezentaciji Glavnog grada </w:t>
      </w:r>
      <w:hyperlink r:id="rId9" w:history="1">
        <w:r>
          <w:rPr>
            <w:rStyle w:val="Hyperlink"/>
            <w:rFonts w:ascii="Garamond" w:hAnsi="Garamond" w:cs="Times New Roman"/>
            <w:sz w:val="24"/>
            <w:szCs w:val="24"/>
          </w:rPr>
          <w:t>www.podgorica.me</w:t>
        </w:r>
      </w:hyperlink>
      <w:r>
        <w:rPr>
          <w:rFonts w:ascii="Garamond" w:hAnsi="Garamond" w:cs="Times New Roman"/>
          <w:sz w:val="24"/>
          <w:szCs w:val="24"/>
        </w:rPr>
        <w:t xml:space="preserve">  u roku od 5 (pet) dana od dana donošenja zaključka gradonačelnika.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10. PRAVO PRIGOVORA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Građanin koji je učestvovao u Javnom pozivu za dodjelu subvencija može podnijeti prigovor na zaključak o izboru korisnika subvencije.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Prigovor se podnosi Komisiji preko Službe za ostvarivanje izvršne funkcije gradonačelnika u roku od 3 (tri) dana od dana objave Liste ispravnih prijava. </w:t>
      </w:r>
    </w:p>
    <w:p w:rsidR="00797268" w:rsidRDefault="00797268" w:rsidP="0079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11. POTPISIVANJE UGOVORA</w:t>
      </w:r>
      <w:r>
        <w:rPr>
          <w:rFonts w:ascii="Garamond" w:hAnsi="Garamond" w:cs="Times New Roman"/>
          <w:b/>
          <w:sz w:val="28"/>
          <w:szCs w:val="28"/>
        </w:rPr>
        <w:tab/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Građani kojima se odobri subvencija sklapaju sa Glavnim gradom ugovor o dodjeli sredstava, kojim će se regulisati međusobna prava i obaveze korisnika subvencije Glavnog grada, čiji je sastavni dio klauzula o evaluaciji, budući da će pola godine nakon realizacije projekta Glavni grad započeti evaluaciju projekta kako bi ispitao opravdanost njegovog nastavka (u skladu sa tim, neophodno je da lica dostave kontakt telefon i adresu stanovanja). 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Nakon kupovine korisnik subvencije dostavlja fakturu sa pečatom i potpisom ovlašćenog lica, kao i fiskalni račun od obavljene kupovine, zatim svoj broj žiro računa na koji će u roku od 15 (petnaest) dana od dana potpisivanja ugovora biti uplaćen iznos subvencije.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Komisija ima pravo da u roku od  6 mjeseci od isplate subvencije, zatraži od korisnika subvencije dostavu original fiskalnog računa sa garancijom. Ukoliko korisnik odbije da dostavi navedeno, Glavni grad će preduzeti adekvatne mjere, u cilju sprječavanja zloupotrebe ostvarenog prava na subvenciju. </w:t>
      </w:r>
    </w:p>
    <w:p w:rsidR="00797268" w:rsidRDefault="00797268" w:rsidP="00797268">
      <w:pPr>
        <w:jc w:val="both"/>
        <w:rPr>
          <w:rFonts w:ascii="Garamond" w:hAnsi="Garamond" w:cs="Times New Roman"/>
          <w:sz w:val="24"/>
          <w:szCs w:val="24"/>
        </w:rPr>
      </w:pPr>
    </w:p>
    <w:p w:rsidR="00C46948" w:rsidRDefault="00C46948"/>
    <w:sectPr w:rsidR="00C46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68"/>
    <w:rsid w:val="005C35D6"/>
    <w:rsid w:val="00797268"/>
    <w:rsid w:val="00A55BFB"/>
    <w:rsid w:val="00C4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C952B-0D0A-4A67-8A1A-2C9EC894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72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orica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ona.medjedovic@podgorica.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lica.cetkovic@podgorica.m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roslav.boljevic@podgorica.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37147-9C6F-4357-995A-57AB19D7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Boljevic</dc:creator>
  <cp:keywords/>
  <dc:description/>
  <cp:lastModifiedBy>Miroslav Boljevic</cp:lastModifiedBy>
  <cp:revision>4</cp:revision>
  <cp:lastPrinted>2023-01-11T13:22:00Z</cp:lastPrinted>
  <dcterms:created xsi:type="dcterms:W3CDTF">2023-01-11T13:16:00Z</dcterms:created>
  <dcterms:modified xsi:type="dcterms:W3CDTF">2023-01-12T11:13:00Z</dcterms:modified>
</cp:coreProperties>
</file>