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B" w:rsidRPr="00611C88" w:rsidRDefault="00611C88" w:rsidP="00A44EDB">
      <w:pPr>
        <w:rPr>
          <w:rFonts w:ascii="Arial" w:hAnsi="Arial" w:cs="Arial"/>
          <w:bCs/>
          <w:lang w:val="hr-HR"/>
        </w:rPr>
      </w:pPr>
      <w:r w:rsidRPr="00611C88">
        <w:rPr>
          <w:rFonts w:ascii="Arial" w:hAnsi="Arial" w:cs="Arial"/>
          <w:bCs/>
          <w:noProof/>
          <w:lang w:val="en-GB" w:eastAsia="en-GB"/>
        </w:rPr>
        <w:drawing>
          <wp:inline distT="0" distB="0" distL="0" distR="0">
            <wp:extent cx="5917086" cy="733425"/>
            <wp:effectExtent l="19050" t="0" r="7464" b="0"/>
            <wp:docPr id="1" name="Picture 1" descr="lokalna samoupra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a samouprav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88" w:rsidRPr="00611C88" w:rsidRDefault="00611C88" w:rsidP="00C15682">
      <w:pPr>
        <w:rPr>
          <w:rFonts w:ascii="Arial" w:hAnsi="Arial" w:cs="Arial"/>
          <w:bCs/>
          <w:lang w:val="hr-HR"/>
        </w:rPr>
      </w:pPr>
    </w:p>
    <w:p w:rsidR="00611C88" w:rsidRPr="00611C88" w:rsidRDefault="00611C88" w:rsidP="00C15682">
      <w:pPr>
        <w:rPr>
          <w:rFonts w:ascii="Arial" w:hAnsi="Arial" w:cs="Arial"/>
          <w:bCs/>
          <w:lang w:val="hr-HR"/>
        </w:rPr>
      </w:pPr>
    </w:p>
    <w:p w:rsidR="00C15682" w:rsidRPr="00611C88" w:rsidRDefault="00055A7F" w:rsidP="00C1568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Broj: 06-019/23-2083/1</w:t>
      </w:r>
      <w:r w:rsidR="00611C88">
        <w:rPr>
          <w:rFonts w:ascii="Arial" w:hAnsi="Arial" w:cs="Arial"/>
          <w:bCs/>
          <w:lang w:val="hr-HR"/>
        </w:rPr>
        <w:t xml:space="preserve"> </w:t>
      </w:r>
      <w:r w:rsidR="00C15682" w:rsidRPr="00611C88">
        <w:rPr>
          <w:rFonts w:ascii="Arial" w:hAnsi="Arial" w:cs="Arial"/>
          <w:bCs/>
          <w:lang w:val="hr-HR"/>
        </w:rPr>
        <w:t xml:space="preserve">              </w:t>
      </w:r>
      <w:r>
        <w:rPr>
          <w:rFonts w:ascii="Arial" w:hAnsi="Arial" w:cs="Arial"/>
          <w:bCs/>
          <w:lang w:val="hr-HR"/>
        </w:rPr>
        <w:t xml:space="preserve">                      </w:t>
      </w:r>
      <w:r w:rsidR="00C15682" w:rsidRPr="00611C88">
        <w:rPr>
          <w:rFonts w:ascii="Arial" w:hAnsi="Arial" w:cs="Arial"/>
          <w:bCs/>
          <w:lang w:val="hr-HR"/>
        </w:rPr>
        <w:t xml:space="preserve">   </w:t>
      </w:r>
      <w:r w:rsidR="00F06F6A">
        <w:rPr>
          <w:rFonts w:ascii="Arial" w:hAnsi="Arial" w:cs="Arial"/>
          <w:bCs/>
          <w:lang w:val="hr-HR"/>
        </w:rPr>
        <w:t xml:space="preserve">      1</w:t>
      </w:r>
      <w:r w:rsidR="003C5A90" w:rsidRPr="00611C88">
        <w:rPr>
          <w:rFonts w:ascii="Arial" w:hAnsi="Arial" w:cs="Arial"/>
          <w:bCs/>
          <w:lang w:val="hr-HR"/>
        </w:rPr>
        <w:t>8</w:t>
      </w:r>
      <w:r w:rsidR="00C15682" w:rsidRPr="00611C88">
        <w:rPr>
          <w:rFonts w:ascii="Arial" w:hAnsi="Arial" w:cs="Arial"/>
          <w:bCs/>
          <w:lang w:val="hr-HR"/>
        </w:rPr>
        <w:t>. avgusta 2023. godine</w:t>
      </w:r>
    </w:p>
    <w:p w:rsidR="00C15682" w:rsidRPr="00611C88" w:rsidRDefault="00C15682" w:rsidP="00C15682">
      <w:pPr>
        <w:rPr>
          <w:rFonts w:ascii="Arial" w:hAnsi="Arial" w:cs="Arial"/>
          <w:bCs/>
          <w:lang w:val="hr-HR"/>
        </w:rPr>
      </w:pPr>
      <w:r w:rsidRPr="00611C88">
        <w:rPr>
          <w:rFonts w:ascii="Arial" w:hAnsi="Arial" w:cs="Arial"/>
          <w:bCs/>
          <w:i/>
          <w:lang w:val="hr-HR"/>
        </w:rPr>
        <w:t xml:space="preserve"> 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  <w:lang w:val="sr-Latn-CS"/>
        </w:rPr>
      </w:pPr>
    </w:p>
    <w:p w:rsidR="00C15682" w:rsidRPr="00611C88" w:rsidRDefault="00C15682" w:rsidP="00C15682">
      <w:pPr>
        <w:ind w:firstLine="720"/>
        <w:jc w:val="both"/>
        <w:rPr>
          <w:rFonts w:ascii="Arial" w:hAnsi="Arial" w:cs="Arial"/>
          <w:lang w:val="sr-Latn-CS"/>
        </w:rPr>
      </w:pPr>
    </w:p>
    <w:p w:rsidR="00C15682" w:rsidRPr="00611C88" w:rsidRDefault="00831900" w:rsidP="00C15682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6 stav 4</w:t>
      </w:r>
      <w:r w:rsidR="00C15682" w:rsidRPr="00611C88">
        <w:rPr>
          <w:rFonts w:ascii="Arial" w:hAnsi="Arial" w:cs="Arial"/>
          <w:lang w:val="sr-Latn-CS"/>
        </w:rPr>
        <w:t xml:space="preserve"> Odluke o saradnji i partnerstvu Glavnog grada i nevladinih organizacija (,,Službeni list CG – opštinski propisi", broj 31/19), Sekretarijat za lokalnu samoupravu i saradnju sa civilnim društvom Glavnog grada upućuje</w:t>
      </w:r>
      <w:r w:rsidR="00611C88">
        <w:rPr>
          <w:rFonts w:ascii="Arial" w:hAnsi="Arial" w:cs="Arial"/>
          <w:lang w:val="sr-Latn-CS"/>
        </w:rPr>
        <w:t>-</w:t>
      </w:r>
    </w:p>
    <w:p w:rsidR="00C15682" w:rsidRPr="00611C88" w:rsidRDefault="00C15682" w:rsidP="00C15682">
      <w:pPr>
        <w:rPr>
          <w:rFonts w:ascii="Arial" w:hAnsi="Arial" w:cs="Arial"/>
        </w:rPr>
      </w:pPr>
    </w:p>
    <w:p w:rsidR="00C15682" w:rsidRPr="00611C88" w:rsidRDefault="00C15682" w:rsidP="00C15682">
      <w:pPr>
        <w:rPr>
          <w:rFonts w:ascii="Arial" w:hAnsi="Arial" w:cs="Arial"/>
        </w:rPr>
      </w:pPr>
    </w:p>
    <w:p w:rsidR="00C15682" w:rsidRPr="00825C13" w:rsidRDefault="00C15682" w:rsidP="00611C88">
      <w:pPr>
        <w:jc w:val="center"/>
        <w:rPr>
          <w:rFonts w:ascii="Arial" w:hAnsi="Arial" w:cs="Arial"/>
          <w:b/>
          <w:sz w:val="28"/>
          <w:szCs w:val="28"/>
        </w:rPr>
      </w:pPr>
      <w:r w:rsidRPr="00825C13">
        <w:rPr>
          <w:rFonts w:ascii="Arial" w:hAnsi="Arial" w:cs="Arial"/>
          <w:b/>
          <w:sz w:val="28"/>
          <w:szCs w:val="28"/>
        </w:rPr>
        <w:t>JAVNI  POZIV</w:t>
      </w:r>
      <w:r w:rsidRPr="00825C13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:rsidR="00C15682" w:rsidRPr="00611C88" w:rsidRDefault="00921940" w:rsidP="00C15682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</w:t>
      </w:r>
      <w:r w:rsidR="00611C88">
        <w:rPr>
          <w:rFonts w:ascii="Arial" w:hAnsi="Arial" w:cs="Arial"/>
          <w:b/>
          <w:lang w:val="sr-Latn-CS"/>
        </w:rPr>
        <w:t xml:space="preserve">za </w:t>
      </w:r>
      <w:r w:rsidR="00C15682" w:rsidRPr="00611C88">
        <w:rPr>
          <w:rFonts w:ascii="Arial" w:hAnsi="Arial" w:cs="Arial"/>
          <w:b/>
          <w:lang w:val="sr-Latn-CS"/>
        </w:rPr>
        <w:t>izbo</w:t>
      </w:r>
      <w:r w:rsidR="003464E5">
        <w:rPr>
          <w:rFonts w:ascii="Arial" w:hAnsi="Arial" w:cs="Arial"/>
          <w:b/>
          <w:lang w:val="sr-Latn-CS"/>
        </w:rPr>
        <w:t>r predstavnika NVO u radu R</w:t>
      </w:r>
      <w:r w:rsidR="00F24205">
        <w:rPr>
          <w:rFonts w:ascii="Arial" w:hAnsi="Arial" w:cs="Arial"/>
          <w:b/>
          <w:lang w:val="sr-Latn-CS"/>
        </w:rPr>
        <w:t>adne grupe</w:t>
      </w:r>
      <w:r w:rsidR="00C15682" w:rsidRPr="00611C88">
        <w:rPr>
          <w:rFonts w:ascii="Arial" w:hAnsi="Arial" w:cs="Arial"/>
          <w:b/>
          <w:lang w:val="sr-Latn-CS"/>
        </w:rPr>
        <w:t xml:space="preserve"> </w:t>
      </w:r>
    </w:p>
    <w:p w:rsidR="00C15682" w:rsidRPr="00611C88" w:rsidRDefault="00F24205" w:rsidP="00C15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Latn-CS"/>
        </w:rPr>
        <w:t xml:space="preserve"> za izradu Nacrta lokalnog plana za unapređenje socijalne inkluzije i razvoj usluga socijalne i dječje zaštite za period 2024-2027. godine</w:t>
      </w:r>
      <w:r w:rsidR="00C15682" w:rsidRPr="00611C88">
        <w:rPr>
          <w:rFonts w:ascii="Arial" w:hAnsi="Arial" w:cs="Arial"/>
          <w:b/>
          <w:lang w:val="sr-Latn-CS"/>
        </w:rPr>
        <w:t xml:space="preserve">  </w:t>
      </w:r>
      <w:r w:rsidR="00C15682" w:rsidRPr="00611C88">
        <w:rPr>
          <w:rFonts w:ascii="Arial" w:hAnsi="Arial" w:cs="Arial"/>
          <w:b/>
        </w:rPr>
        <w:t xml:space="preserve"> </w:t>
      </w:r>
    </w:p>
    <w:p w:rsidR="00C15682" w:rsidRPr="00611C88" w:rsidRDefault="00C15682" w:rsidP="00C15682">
      <w:pPr>
        <w:jc w:val="center"/>
        <w:rPr>
          <w:rFonts w:ascii="Arial" w:hAnsi="Arial" w:cs="Arial"/>
          <w:b/>
        </w:rPr>
      </w:pPr>
    </w:p>
    <w:p w:rsidR="00C15682" w:rsidRPr="00611C88" w:rsidRDefault="00C15682" w:rsidP="00C15682">
      <w:pPr>
        <w:jc w:val="center"/>
        <w:rPr>
          <w:rFonts w:ascii="Arial" w:hAnsi="Arial" w:cs="Arial"/>
          <w:b/>
        </w:rPr>
      </w:pPr>
    </w:p>
    <w:p w:rsidR="00C15682" w:rsidRPr="00611C88" w:rsidRDefault="00C15682" w:rsidP="00A30C63">
      <w:pPr>
        <w:ind w:firstLine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POZIVAMO sve NEVLADINE ORGANIZACIJE koje imaju sjedište u Glavnom gradu i obavljaju djelatnost na teritoriji Glavnog grada da predlože svog predstavnika za učešće u radu </w:t>
      </w:r>
      <w:r w:rsidR="00CA3AA5">
        <w:rPr>
          <w:rFonts w:ascii="Arial" w:hAnsi="Arial" w:cs="Arial"/>
        </w:rPr>
        <w:t xml:space="preserve">Radne grupe za izradu Nacrta lokalnog plana za unapređenje socijalne inkluzije i razvoj usluga socijalne i dječje zaštite za period 2024-2027. godine. 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90"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Nevladina organizacija može predložiti svog predstavnika pod uslovom da: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ima  sjedište u Glavnom gradu i obavlja djelatnost na teritoriji Glavnog grada; 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u statutu ima utvrđene ciljeve i djelatnosti u oblastima koje su u vezi sa zadatkom radne grupe;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je u poslednje tri godine realizovala najmanje jedan projekat ili aktivnost u vezi sa zadatkom radne grupe;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nema dospjelih neizmirenih obaveza po osnovu lokalnih javnih prihoda;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u organu upravljanja nema članova organa političkih partija, javnih funkcionera, rukovodećih lica ili državnih i lokalnih službenika, odnosno namještenika. </w:t>
      </w:r>
    </w:p>
    <w:p w:rsidR="00C15682" w:rsidRPr="00611C88" w:rsidRDefault="00C15682" w:rsidP="00C15682">
      <w:pPr>
        <w:jc w:val="both"/>
        <w:rPr>
          <w:rFonts w:ascii="Arial" w:hAnsi="Arial" w:cs="Arial"/>
          <w:color w:val="FF0000"/>
        </w:rPr>
      </w:pPr>
    </w:p>
    <w:p w:rsidR="00C15682" w:rsidRPr="00611C88" w:rsidRDefault="00C15682" w:rsidP="00C15682">
      <w:pPr>
        <w:ind w:left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Kandidat za člana radne grupe može biti lice koje: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je član, zaposlen ili volonter nevladine organizacije najmanje jednu godinu prije kandidovanja;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je učestvovalo u realizaciji projekta ili aktivnosti koja je u vezi sa zadatkom radne grupe;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nije član organa političke partije, javni funkcioner, državni službenik, odnosno namještenik;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ima podršku od strane najmanje tri nevladine organizacije. 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340" w:firstLine="360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  <w:u w:val="single"/>
        </w:rPr>
        <w:t xml:space="preserve">  Potrebna dokumentacija</w:t>
      </w:r>
      <w:r w:rsidRPr="00611C88">
        <w:rPr>
          <w:rFonts w:ascii="Arial" w:hAnsi="Arial" w:cs="Arial"/>
          <w:b/>
        </w:rPr>
        <w:t>:</w:t>
      </w:r>
    </w:p>
    <w:p w:rsidR="00C15682" w:rsidRPr="00611C88" w:rsidRDefault="0093573C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javni poziv</w:t>
      </w:r>
      <w:r w:rsidR="00C15682"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kopija rješenja o upisu u registar nevladinih organizacija;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kopija statuta;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pregled realizovanih projekata i aktivnosti u vezi sa zadatkom radne grupe i datumom realizacije; 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ovjerena izjava lica ovlašćenog za zastupanje i predstavljanje nevladine organizacije da u organu upravljanja nevladine organizacije nema članova organa političkih partija, javnih funkcionera, rukovodećih lica ili državnih i lokalnih službenika, odnosno namještenika;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lični podaci i biografija kandidata;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dokaz da je kandidat nevladine organizacije član, zaposlen ili volonter u nevladinoj organizaciji najmanje jednu godinu prije podnošenja prijave;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ovjerena potvrda da je kandidat učestvovao u realizaciji projekta ili aktivnosti koja je u vezi sa zadatkom radne grupe;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>ovjerena izjava kandidata da nije član organa političke partije, javni funkcioner ili državni i lokalni službenik, odnosno namještenik i da prihvata kandidaturu;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pisma podrške kandidatu od strane drugih nevladinih organizacija. </w:t>
      </w:r>
    </w:p>
    <w:p w:rsidR="00C15682" w:rsidRPr="00611C88" w:rsidRDefault="00C15682" w:rsidP="00C15682">
      <w:pPr>
        <w:pStyle w:val="ListParagraph"/>
        <w:ind w:left="1077"/>
        <w:jc w:val="both"/>
        <w:rPr>
          <w:rFonts w:ascii="Arial" w:hAnsi="Arial" w:cs="Arial"/>
        </w:rPr>
      </w:pPr>
    </w:p>
    <w:p w:rsidR="00C15682" w:rsidRPr="00611C88" w:rsidRDefault="00C15682" w:rsidP="00C15682">
      <w:pPr>
        <w:pStyle w:val="ListParagraph"/>
        <w:ind w:left="0" w:firstLine="71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Sekretarijat po službenoj dužnosti pribavlja dokaz da nevladina organizacija nema dospjelih neizmirenih obaveza po osnovu lokalnih javnih prihoda. </w:t>
      </w:r>
    </w:p>
    <w:p w:rsidR="00C15682" w:rsidRPr="00611C88" w:rsidRDefault="00C15682" w:rsidP="00C15682">
      <w:pPr>
        <w:jc w:val="both"/>
        <w:rPr>
          <w:rFonts w:ascii="Arial" w:hAnsi="Arial" w:cs="Arial"/>
          <w:lang w:val="en-GB"/>
        </w:rPr>
      </w:pPr>
    </w:p>
    <w:p w:rsidR="00C15682" w:rsidRPr="00611C88" w:rsidRDefault="00C15682" w:rsidP="00C15682">
      <w:pPr>
        <w:jc w:val="both"/>
        <w:rPr>
          <w:rFonts w:ascii="Arial" w:hAnsi="Arial" w:cs="Arial"/>
          <w:u w:val="single"/>
        </w:rPr>
      </w:pPr>
      <w:r w:rsidRPr="00611C88">
        <w:rPr>
          <w:rFonts w:ascii="Arial" w:hAnsi="Arial" w:cs="Arial"/>
          <w:u w:val="single"/>
        </w:rPr>
        <w:t xml:space="preserve">ROK ZA PODNOŠENJE PRIJAVA  JE 8 (OSAM) DANA OD DANA OBJAVLJIVANJA JAVNOG POZIVA. </w:t>
      </w:r>
    </w:p>
    <w:p w:rsidR="00C15682" w:rsidRPr="00611C88" w:rsidRDefault="00C15682" w:rsidP="00987843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Prijava sa potrebnom dokumentacijom podnosi se u zapečaćenoj koverti sa naznakom: ,,Ne otvaraj – prijava po javnom pozivu za izbor predstavnika nevladine organizacije u radu radne grupe". 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Na prednjoj strani koverte navodi se naziv i adresa organa kome se prijava dostavlja: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firstLine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GLAVNI GRAD PODGORICA</w:t>
      </w:r>
    </w:p>
    <w:p w:rsidR="00C15682" w:rsidRPr="00611C88" w:rsidRDefault="00C15682" w:rsidP="00C15682">
      <w:pPr>
        <w:ind w:firstLine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Sekretarijat za lokalnu samoupravu i saradnju sa civilnim društvom</w:t>
      </w:r>
    </w:p>
    <w:p w:rsidR="00C15682" w:rsidRPr="00611C88" w:rsidRDefault="00C15682" w:rsidP="00C15682">
      <w:pPr>
        <w:ind w:left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Ul. Njegoševa br. 20 (zgrada gradskog parlamenta)</w:t>
      </w:r>
    </w:p>
    <w:p w:rsidR="00C15682" w:rsidRPr="00611C88" w:rsidRDefault="00C15682" w:rsidP="00C15682">
      <w:pPr>
        <w:ind w:left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81 000 Podgorica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720"/>
        <w:jc w:val="both"/>
        <w:rPr>
          <w:rFonts w:ascii="Arial" w:hAnsi="Arial" w:cs="Arial"/>
        </w:rPr>
      </w:pPr>
    </w:p>
    <w:p w:rsidR="00C15682" w:rsidRPr="00611C88" w:rsidRDefault="00C15682" w:rsidP="00C15682">
      <w:p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       Na poleđini koverte navodi se naziv i sjedište nevladine organizacije. </w:t>
      </w:r>
    </w:p>
    <w:p w:rsidR="00C15682" w:rsidRPr="00611C88" w:rsidRDefault="00C15682" w:rsidP="00C15682">
      <w:pPr>
        <w:jc w:val="both"/>
        <w:rPr>
          <w:rFonts w:ascii="Arial" w:hAnsi="Arial" w:cs="Arial"/>
          <w:b/>
        </w:rPr>
      </w:pPr>
    </w:p>
    <w:p w:rsidR="00C15682" w:rsidRPr="00611C88" w:rsidRDefault="006A42AD" w:rsidP="00C15682">
      <w:pPr>
        <w:ind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Kontakt osoba</w:t>
      </w:r>
      <w:r w:rsidR="00C15682" w:rsidRPr="00611C88">
        <w:rPr>
          <w:rFonts w:ascii="Arial" w:hAnsi="Arial" w:cs="Arial"/>
        </w:rPr>
        <w:t>:</w:t>
      </w:r>
      <w:r w:rsidR="00C15682" w:rsidRPr="00611C88">
        <w:rPr>
          <w:rFonts w:ascii="Arial" w:hAnsi="Arial" w:cs="Arial"/>
          <w:b/>
        </w:rPr>
        <w:t xml:space="preserve">  </w:t>
      </w:r>
      <w:r w:rsidR="00C15682" w:rsidRPr="00611C88">
        <w:rPr>
          <w:rFonts w:ascii="Arial" w:hAnsi="Arial" w:cs="Arial"/>
        </w:rPr>
        <w:t>Biljana Bošković</w:t>
      </w:r>
    </w:p>
    <w:p w:rsidR="00C15682" w:rsidRPr="00611C88" w:rsidRDefault="00C15682" w:rsidP="00C15682">
      <w:pPr>
        <w:ind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e-mail: </w:t>
      </w:r>
      <w:hyperlink r:id="rId8" w:history="1">
        <w:r w:rsidRPr="00611C88">
          <w:rPr>
            <w:rStyle w:val="Hyperlink"/>
            <w:rFonts w:ascii="Arial" w:hAnsi="Arial" w:cs="Arial"/>
            <w:color w:val="auto"/>
          </w:rPr>
          <w:t>biljana.guresic@podgorica.me</w:t>
        </w:r>
      </w:hyperlink>
      <w:r w:rsidR="00611C88">
        <w:rPr>
          <w:rFonts w:ascii="Arial" w:hAnsi="Arial" w:cs="Arial"/>
        </w:rPr>
        <w:t xml:space="preserve"> </w:t>
      </w:r>
      <w:r w:rsidRPr="00611C88">
        <w:rPr>
          <w:rFonts w:ascii="Arial" w:hAnsi="Arial" w:cs="Arial"/>
        </w:rPr>
        <w:t xml:space="preserve"> </w:t>
      </w:r>
    </w:p>
    <w:p w:rsidR="00B816A2" w:rsidRDefault="00987843" w:rsidP="0098784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br. telefona : 447-183.   </w:t>
      </w:r>
    </w:p>
    <w:p w:rsidR="00735015" w:rsidRPr="00611C88" w:rsidRDefault="00735015">
      <w:pPr>
        <w:rPr>
          <w:rFonts w:ascii="Arial" w:hAnsi="Arial" w:cs="Arial"/>
        </w:rPr>
      </w:pPr>
    </w:p>
    <w:sectPr w:rsidR="00735015" w:rsidRPr="00611C88" w:rsidSect="00611C88">
      <w:footerReference w:type="default" r:id="rId9"/>
      <w:pgSz w:w="11907" w:h="16839" w:code="9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A0" w:rsidRDefault="008A49A0">
      <w:r>
        <w:separator/>
      </w:r>
    </w:p>
  </w:endnote>
  <w:endnote w:type="continuationSeparator" w:id="1">
    <w:p w:rsidR="008A49A0" w:rsidRDefault="008A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399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11C88" w:rsidRDefault="00611C88" w:rsidP="00611C88">
            <w:pPr>
              <w:pStyle w:val="Footer"/>
              <w:jc w:val="center"/>
            </w:pPr>
            <w:r>
              <w:t xml:space="preserve"> </w:t>
            </w:r>
            <w:fldSimple w:instr=" PAGE ">
              <w:r w:rsidR="00055A7F">
                <w:rPr>
                  <w:noProof/>
                </w:rPr>
                <w:t>1</w:t>
              </w:r>
            </w:fldSimple>
            <w:r w:rsidRPr="00611C88">
              <w:t xml:space="preserve"> / </w:t>
            </w:r>
            <w:fldSimple w:instr=" NUMPAGES  ">
              <w:r w:rsidR="00055A7F">
                <w:rPr>
                  <w:noProof/>
                </w:rPr>
                <w:t>2</w:t>
              </w:r>
            </w:fldSimple>
          </w:p>
        </w:sdtContent>
      </w:sdt>
    </w:sdtContent>
  </w:sdt>
  <w:p w:rsidR="00611C88" w:rsidRDefault="00611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A0" w:rsidRDefault="008A49A0">
      <w:r>
        <w:separator/>
      </w:r>
    </w:p>
  </w:footnote>
  <w:footnote w:type="continuationSeparator" w:id="1">
    <w:p w:rsidR="008A49A0" w:rsidRDefault="008A4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B37"/>
    <w:multiLevelType w:val="hybridMultilevel"/>
    <w:tmpl w:val="C27E0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E8B"/>
    <w:multiLevelType w:val="hybridMultilevel"/>
    <w:tmpl w:val="F1B0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80"/>
    <w:multiLevelType w:val="hybridMultilevel"/>
    <w:tmpl w:val="F8043B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C2A3A3B"/>
    <w:multiLevelType w:val="hybridMultilevel"/>
    <w:tmpl w:val="BBAEA072"/>
    <w:lvl w:ilvl="0" w:tplc="52C6F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3B5673"/>
    <w:multiLevelType w:val="hybridMultilevel"/>
    <w:tmpl w:val="540A693C"/>
    <w:lvl w:ilvl="0" w:tplc="C1D22786">
      <w:start w:val="4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7DB4"/>
    <w:multiLevelType w:val="hybridMultilevel"/>
    <w:tmpl w:val="2C36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87A60"/>
    <w:multiLevelType w:val="hybridMultilevel"/>
    <w:tmpl w:val="04CED430"/>
    <w:lvl w:ilvl="0" w:tplc="2C38B4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22DE"/>
    <w:multiLevelType w:val="hybridMultilevel"/>
    <w:tmpl w:val="50C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47EA"/>
    <w:rsid w:val="00055A7F"/>
    <w:rsid w:val="000B1B1B"/>
    <w:rsid w:val="000C1C20"/>
    <w:rsid w:val="000D5B21"/>
    <w:rsid w:val="00104600"/>
    <w:rsid w:val="001568DD"/>
    <w:rsid w:val="00197F40"/>
    <w:rsid w:val="001B1D8C"/>
    <w:rsid w:val="001C13B4"/>
    <w:rsid w:val="001C50C6"/>
    <w:rsid w:val="001F21AE"/>
    <w:rsid w:val="00204C8D"/>
    <w:rsid w:val="002144F3"/>
    <w:rsid w:val="00241428"/>
    <w:rsid w:val="00243F9E"/>
    <w:rsid w:val="00247B5B"/>
    <w:rsid w:val="0025266E"/>
    <w:rsid w:val="0027060A"/>
    <w:rsid w:val="002B5810"/>
    <w:rsid w:val="002C4900"/>
    <w:rsid w:val="002E4897"/>
    <w:rsid w:val="0031176A"/>
    <w:rsid w:val="003119E7"/>
    <w:rsid w:val="003343A9"/>
    <w:rsid w:val="003464E5"/>
    <w:rsid w:val="0038061E"/>
    <w:rsid w:val="003A2724"/>
    <w:rsid w:val="003C22B6"/>
    <w:rsid w:val="003C4AC8"/>
    <w:rsid w:val="003C4C68"/>
    <w:rsid w:val="003C5A90"/>
    <w:rsid w:val="003D3A9B"/>
    <w:rsid w:val="0040148A"/>
    <w:rsid w:val="00427974"/>
    <w:rsid w:val="004525A5"/>
    <w:rsid w:val="00463DF4"/>
    <w:rsid w:val="00467D39"/>
    <w:rsid w:val="00490557"/>
    <w:rsid w:val="004911A2"/>
    <w:rsid w:val="005150C5"/>
    <w:rsid w:val="00517C59"/>
    <w:rsid w:val="00520505"/>
    <w:rsid w:val="0053160B"/>
    <w:rsid w:val="005F4004"/>
    <w:rsid w:val="00611C88"/>
    <w:rsid w:val="006715D7"/>
    <w:rsid w:val="006A42AD"/>
    <w:rsid w:val="006E2D08"/>
    <w:rsid w:val="006F3FCA"/>
    <w:rsid w:val="00735015"/>
    <w:rsid w:val="007626C7"/>
    <w:rsid w:val="007675D5"/>
    <w:rsid w:val="007E0BFD"/>
    <w:rsid w:val="007F0B08"/>
    <w:rsid w:val="00807AB6"/>
    <w:rsid w:val="00825C13"/>
    <w:rsid w:val="00831900"/>
    <w:rsid w:val="00876F13"/>
    <w:rsid w:val="00881623"/>
    <w:rsid w:val="008828F0"/>
    <w:rsid w:val="00894732"/>
    <w:rsid w:val="008949B6"/>
    <w:rsid w:val="008A3508"/>
    <w:rsid w:val="008A49A0"/>
    <w:rsid w:val="008C621D"/>
    <w:rsid w:val="008F2A9B"/>
    <w:rsid w:val="008F7E1B"/>
    <w:rsid w:val="009111D6"/>
    <w:rsid w:val="00915E88"/>
    <w:rsid w:val="00921940"/>
    <w:rsid w:val="0093573C"/>
    <w:rsid w:val="00964B8A"/>
    <w:rsid w:val="00987843"/>
    <w:rsid w:val="00990800"/>
    <w:rsid w:val="009B74DE"/>
    <w:rsid w:val="009E0377"/>
    <w:rsid w:val="009F57D9"/>
    <w:rsid w:val="00A26207"/>
    <w:rsid w:val="00A27AA0"/>
    <w:rsid w:val="00A30C63"/>
    <w:rsid w:val="00A3643D"/>
    <w:rsid w:val="00A4215B"/>
    <w:rsid w:val="00A44EDB"/>
    <w:rsid w:val="00A67814"/>
    <w:rsid w:val="00A779F3"/>
    <w:rsid w:val="00A906EF"/>
    <w:rsid w:val="00A94749"/>
    <w:rsid w:val="00B2422B"/>
    <w:rsid w:val="00B816A2"/>
    <w:rsid w:val="00BE2468"/>
    <w:rsid w:val="00C02C8E"/>
    <w:rsid w:val="00C15682"/>
    <w:rsid w:val="00C272B2"/>
    <w:rsid w:val="00C458C2"/>
    <w:rsid w:val="00C521A7"/>
    <w:rsid w:val="00C65644"/>
    <w:rsid w:val="00C9681F"/>
    <w:rsid w:val="00CA33FE"/>
    <w:rsid w:val="00CA3AA5"/>
    <w:rsid w:val="00CB045B"/>
    <w:rsid w:val="00CE57A3"/>
    <w:rsid w:val="00D3113D"/>
    <w:rsid w:val="00D319F5"/>
    <w:rsid w:val="00D507E7"/>
    <w:rsid w:val="00D525A8"/>
    <w:rsid w:val="00D65A0B"/>
    <w:rsid w:val="00D65B73"/>
    <w:rsid w:val="00DD2438"/>
    <w:rsid w:val="00E44A97"/>
    <w:rsid w:val="00E912A3"/>
    <w:rsid w:val="00F06F6A"/>
    <w:rsid w:val="00F24205"/>
    <w:rsid w:val="00F2767D"/>
    <w:rsid w:val="00F45E51"/>
    <w:rsid w:val="00F628CE"/>
    <w:rsid w:val="00FA5473"/>
    <w:rsid w:val="00FB47EA"/>
    <w:rsid w:val="00FB70BD"/>
    <w:rsid w:val="00FC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E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D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1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qFormat/>
    <w:rsid w:val="00735015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35015"/>
    <w:rPr>
      <w:color w:val="0563C1" w:themeColor="hyperlink"/>
      <w:u w:val="single"/>
    </w:rPr>
  </w:style>
  <w:style w:type="paragraph" w:customStyle="1" w:styleId="T30X">
    <w:name w:val="T30X"/>
    <w:basedOn w:val="Normal"/>
    <w:uiPriority w:val="99"/>
    <w:rsid w:val="00735015"/>
    <w:pPr>
      <w:autoSpaceDE w:val="0"/>
      <w:autoSpaceDN w:val="0"/>
      <w:adjustRightInd w:val="0"/>
      <w:spacing w:before="60" w:after="60"/>
      <w:ind w:firstLine="283"/>
      <w:jc w:val="both"/>
    </w:pPr>
    <w:rPr>
      <w:rFonts w:eastAsia="Times New Roman"/>
      <w:color w:val="000000"/>
      <w:sz w:val="22"/>
      <w:szCs w:val="22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7350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350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03Y">
    <w:name w:val="N03Y"/>
    <w:basedOn w:val="Normal"/>
    <w:uiPriority w:val="99"/>
    <w:rsid w:val="00DD2438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guresic@podgoric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Popović</dc:creator>
  <cp:lastModifiedBy>biljana.guresic</cp:lastModifiedBy>
  <cp:revision>95</cp:revision>
  <cp:lastPrinted>2023-08-07T08:54:00Z</cp:lastPrinted>
  <dcterms:created xsi:type="dcterms:W3CDTF">2023-08-08T22:13:00Z</dcterms:created>
  <dcterms:modified xsi:type="dcterms:W3CDTF">2023-08-18T12:35:00Z</dcterms:modified>
</cp:coreProperties>
</file>