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5" w:rsidRPr="00E43FE4" w:rsidRDefault="002B5A28" w:rsidP="00C50605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Crna Gora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Glavni grad – Podgorica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Komunalna policija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tel/fax: 237 - 861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ul. Vasa Raičkovića bb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e-mail: pgkompolicija@t-com.me</w:t>
      </w:r>
    </w:p>
    <w:p w:rsidR="00C50605" w:rsidRPr="00E43FE4" w:rsidRDefault="00C50605" w:rsidP="00C50605">
      <w:pPr>
        <w:jc w:val="center"/>
        <w:rPr>
          <w:rFonts w:ascii="Cambria" w:hAnsi="Cambria" w:cs="Calibri"/>
          <w:sz w:val="26"/>
          <w:szCs w:val="26"/>
        </w:rPr>
      </w:pPr>
    </w:p>
    <w:p w:rsidR="00D7301D" w:rsidRDefault="00C50605" w:rsidP="00D7301D">
      <w:pPr>
        <w:rPr>
          <w:rFonts w:ascii="Cambria" w:hAnsi="Cambria" w:cs="Calibri"/>
          <w:b/>
          <w:caps/>
          <w:noProof/>
          <w:sz w:val="26"/>
          <w:szCs w:val="26"/>
        </w:rPr>
      </w:pPr>
      <w:proofErr w:type="spellStart"/>
      <w:r w:rsidRPr="00E43FE4">
        <w:rPr>
          <w:rFonts w:ascii="Cambria" w:hAnsi="Cambria" w:cs="Calibri"/>
          <w:b/>
          <w:sz w:val="26"/>
          <w:szCs w:val="26"/>
        </w:rPr>
        <w:t>Broj</w:t>
      </w:r>
      <w:proofErr w:type="spellEnd"/>
      <w:r w:rsidRPr="00E43FE4">
        <w:rPr>
          <w:rFonts w:ascii="Cambria" w:hAnsi="Cambria" w:cs="Calibri"/>
          <w:b/>
          <w:sz w:val="26"/>
          <w:szCs w:val="26"/>
        </w:rPr>
        <w:t>:</w:t>
      </w:r>
      <w:r w:rsidR="00D7301D" w:rsidRPr="00D7301D">
        <w:rPr>
          <w:rFonts w:ascii="Cambria" w:hAnsi="Cambria" w:cs="Calibri"/>
          <w:sz w:val="26"/>
          <w:szCs w:val="26"/>
        </w:rPr>
        <w:t xml:space="preserve"> </w:t>
      </w:r>
      <w:r w:rsidR="00D7301D" w:rsidRPr="00D7301D">
        <w:rPr>
          <w:rFonts w:ascii="Cambria" w:hAnsi="Cambria" w:cs="Calibri"/>
          <w:b/>
          <w:sz w:val="26"/>
          <w:szCs w:val="26"/>
        </w:rPr>
        <w:t>16-D1-032/18-</w:t>
      </w:r>
      <w:r w:rsidR="00F142BD">
        <w:rPr>
          <w:rFonts w:ascii="Cambria" w:hAnsi="Cambria" w:cs="Calibri"/>
          <w:b/>
          <w:sz w:val="26"/>
          <w:szCs w:val="26"/>
        </w:rPr>
        <w:t>1142</w:t>
      </w:r>
      <w:r w:rsidR="00D7301D">
        <w:rPr>
          <w:rFonts w:ascii="Cambria" w:hAnsi="Cambria" w:cs="Calibri"/>
          <w:b/>
          <w:caps/>
          <w:noProof/>
          <w:sz w:val="26"/>
          <w:szCs w:val="26"/>
        </w:rPr>
        <w:t xml:space="preserve"> </w:t>
      </w:r>
    </w:p>
    <w:p w:rsidR="00C50605" w:rsidRPr="00E43FE4" w:rsidRDefault="00C50605" w:rsidP="00D7301D">
      <w:pPr>
        <w:rPr>
          <w:rFonts w:ascii="Cambria" w:hAnsi="Cambria" w:cs="Calibri"/>
          <w:b/>
          <w:sz w:val="26"/>
          <w:szCs w:val="26"/>
          <w:lang w:val="pl-PL"/>
        </w:rPr>
      </w:pPr>
      <w:r w:rsidRPr="00E43FE4">
        <w:rPr>
          <w:rFonts w:ascii="Cambria" w:hAnsi="Cambria" w:cs="Calibri"/>
          <w:b/>
          <w:sz w:val="26"/>
          <w:szCs w:val="26"/>
          <w:lang w:val="pl-PL"/>
        </w:rPr>
        <w:t xml:space="preserve">Podgorica, </w:t>
      </w:r>
      <w:r w:rsidR="00F142BD">
        <w:rPr>
          <w:rFonts w:ascii="Cambria" w:hAnsi="Cambria" w:cs="Calibri"/>
          <w:b/>
          <w:sz w:val="26"/>
          <w:szCs w:val="26"/>
          <w:lang w:val="pl-PL"/>
        </w:rPr>
        <w:t>12</w:t>
      </w:r>
      <w:r w:rsidR="00053789">
        <w:rPr>
          <w:rFonts w:ascii="Cambria" w:hAnsi="Cambria" w:cs="Calibri"/>
          <w:b/>
          <w:sz w:val="26"/>
          <w:szCs w:val="26"/>
          <w:lang w:val="pl-PL"/>
        </w:rPr>
        <w:t>.</w:t>
      </w:r>
      <w:r w:rsidR="007B76CE">
        <w:rPr>
          <w:rFonts w:ascii="Cambria" w:hAnsi="Cambria" w:cs="Calibri"/>
          <w:b/>
          <w:sz w:val="26"/>
          <w:szCs w:val="26"/>
          <w:lang w:val="pl-PL"/>
        </w:rPr>
        <w:t>mart 2</w:t>
      </w:r>
      <w:r w:rsidR="00053789">
        <w:rPr>
          <w:rFonts w:ascii="Cambria" w:hAnsi="Cambria" w:cs="Calibri"/>
          <w:b/>
          <w:sz w:val="26"/>
          <w:szCs w:val="26"/>
          <w:lang w:val="pl-PL"/>
        </w:rPr>
        <w:t>018. g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>odine</w:t>
      </w:r>
    </w:p>
    <w:p w:rsidR="00E43FE4" w:rsidRPr="00E43FE4" w:rsidRDefault="00E43FE4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</w:p>
    <w:p w:rsidR="00D7301D" w:rsidRPr="00F80506" w:rsidRDefault="00AB5A58" w:rsidP="00D7301D">
      <w:pPr>
        <w:jc w:val="both"/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sz w:val="26"/>
          <w:szCs w:val="26"/>
        </w:rPr>
        <w:t xml:space="preserve">Komunalna policija </w:t>
      </w:r>
      <w:proofErr w:type="spellStart"/>
      <w:r w:rsidRPr="00E43FE4">
        <w:rPr>
          <w:rFonts w:ascii="Cambria" w:hAnsi="Cambria" w:cs="Calibri"/>
          <w:sz w:val="26"/>
          <w:szCs w:val="26"/>
        </w:rPr>
        <w:t>Glavnog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grada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– </w:t>
      </w:r>
      <w:proofErr w:type="spellStart"/>
      <w:r w:rsidRPr="00E43FE4">
        <w:rPr>
          <w:rFonts w:ascii="Cambria" w:hAnsi="Cambria" w:cs="Calibri"/>
          <w:sz w:val="26"/>
          <w:szCs w:val="26"/>
        </w:rPr>
        <w:t>Podgorice</w:t>
      </w:r>
      <w:proofErr w:type="spellEnd"/>
      <w:r w:rsidR="002B7B51">
        <w:rPr>
          <w:rFonts w:ascii="Cambria" w:hAnsi="Cambria" w:cs="Calibri"/>
          <w:sz w:val="26"/>
          <w:szCs w:val="26"/>
          <w:lang w:val="sr-Latn-CS"/>
        </w:rPr>
        <w:t>, -postupajući po zahtjevu</w:t>
      </w:r>
      <w:r w:rsidR="00AC7370">
        <w:rPr>
          <w:rFonts w:ascii="Cambria" w:hAnsi="Cambria" w:cs="Calibri"/>
          <w:sz w:val="26"/>
          <w:szCs w:val="26"/>
          <w:lang w:val="sr-Latn-CS"/>
        </w:rPr>
        <w:t xml:space="preserve">                            </w:t>
      </w:r>
      <w:r w:rsidR="005D5097">
        <w:rPr>
          <w:rFonts w:ascii="Cambria" w:hAnsi="Cambria" w:cs="Calibri"/>
          <w:sz w:val="26"/>
          <w:szCs w:val="26"/>
          <w:lang w:val="sr-Latn-CS"/>
        </w:rPr>
        <w:t>, advokata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 iz Podgorice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 w:rsidR="005D5097">
        <w:rPr>
          <w:rFonts w:ascii="Cambria" w:hAnsi="Cambria" w:cs="Calibri"/>
          <w:sz w:val="26"/>
          <w:szCs w:val="26"/>
          <w:lang w:val="sr-Latn-CS"/>
        </w:rPr>
        <w:t>05.marta</w:t>
      </w:r>
      <w:r w:rsidR="002B7B51">
        <w:rPr>
          <w:rFonts w:ascii="Cambria" w:hAnsi="Cambria" w:cs="Calibri"/>
          <w:sz w:val="26"/>
          <w:szCs w:val="26"/>
          <w:lang w:val="sr-Latn-CS"/>
        </w:rPr>
        <w:t xml:space="preserve"> 2018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.godine</w:t>
      </w:r>
      <w:r w:rsidRPr="00E43FE4">
        <w:rPr>
          <w:rFonts w:ascii="Cambria" w:hAnsi="Cambria" w:cs="Calibri"/>
          <w:sz w:val="26"/>
          <w:szCs w:val="26"/>
          <w:lang w:val="sr-Latn-CS"/>
        </w:rPr>
        <w:t>,</w:t>
      </w:r>
      <w:r w:rsidR="009632F5" w:rsidRPr="009632F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9632F5">
        <w:rPr>
          <w:rFonts w:ascii="Calibri" w:hAnsi="Calibri" w:cs="Calibri"/>
          <w:sz w:val="26"/>
          <w:szCs w:val="26"/>
        </w:rPr>
        <w:t>na</w:t>
      </w:r>
      <w:proofErr w:type="spellEnd"/>
      <w:r w:rsidR="009632F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9632F5">
        <w:rPr>
          <w:rFonts w:ascii="Calibri" w:hAnsi="Calibri" w:cs="Calibri"/>
          <w:sz w:val="26"/>
          <w:szCs w:val="26"/>
        </w:rPr>
        <w:t>osnovu</w:t>
      </w:r>
      <w:proofErr w:type="spellEnd"/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7B76CE">
        <w:rPr>
          <w:rFonts w:ascii="Cambria" w:hAnsi="Cambria" w:cs="Calibri"/>
          <w:sz w:val="26"/>
          <w:szCs w:val="26"/>
          <w:lang w:val="sr-Latn-CS"/>
        </w:rPr>
        <w:t xml:space="preserve">člana </w:t>
      </w:r>
      <w:r w:rsidR="007B76CE">
        <w:rPr>
          <w:rFonts w:ascii="Calibri" w:hAnsi="Calibri" w:cs="Calibri"/>
          <w:color w:val="000000"/>
          <w:sz w:val="26"/>
          <w:szCs w:val="26"/>
          <w:lang w:val="sr-Latn-CS"/>
        </w:rPr>
        <w:t>29 stav 2 tačka 10</w:t>
      </w:r>
      <w:r w:rsidR="009632F5">
        <w:rPr>
          <w:rFonts w:ascii="Calibri" w:hAnsi="Calibri" w:cs="Calibri"/>
          <w:color w:val="000000"/>
          <w:sz w:val="26"/>
          <w:szCs w:val="26"/>
          <w:lang w:val="sr-Latn-CS"/>
        </w:rPr>
        <w:t xml:space="preserve"> </w:t>
      </w:r>
      <w:r w:rsidR="007B76CE">
        <w:rPr>
          <w:rFonts w:ascii="Cambria" w:hAnsi="Cambria" w:cs="Calibri"/>
          <w:color w:val="000000"/>
          <w:sz w:val="26"/>
          <w:szCs w:val="26"/>
          <w:lang w:val="sr-Latn-CS"/>
        </w:rPr>
        <w:t>člana</w:t>
      </w:r>
      <w:r w:rsidR="00D7301D" w:rsidRPr="00E43FE4">
        <w:rPr>
          <w:rFonts w:ascii="Cambria" w:hAnsi="Cambria" w:cs="Calibri"/>
          <w:color w:val="000000"/>
          <w:sz w:val="26"/>
          <w:szCs w:val="26"/>
          <w:lang w:val="sr-Latn-CS"/>
        </w:rPr>
        <w:t xml:space="preserve"> </w:t>
      </w:r>
      <w:r w:rsidR="007B76CE">
        <w:rPr>
          <w:rFonts w:ascii="Cambria" w:hAnsi="Cambria" w:cs="Calibri"/>
          <w:sz w:val="26"/>
          <w:szCs w:val="26"/>
          <w:lang w:val="sr-Latn-CS"/>
        </w:rPr>
        <w:t>31</w:t>
      </w:r>
      <w:r w:rsidR="00D7301D"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D7301D" w:rsidRPr="00E43FE4">
        <w:rPr>
          <w:rFonts w:ascii="Cambria" w:hAnsi="Cambria" w:cs="Calibri"/>
          <w:color w:val="000000"/>
          <w:sz w:val="26"/>
          <w:szCs w:val="26"/>
          <w:lang w:val="sr-Latn-CS"/>
        </w:rPr>
        <w:t>Zakona o slobodnom pristupu informacijama (</w:t>
      </w:r>
      <w:r w:rsidR="00D7301D" w:rsidRPr="00E43FE4">
        <w:rPr>
          <w:rFonts w:ascii="Cambria" w:hAnsi="Cambria" w:cs="Calibri"/>
          <w:sz w:val="26"/>
          <w:szCs w:val="26"/>
          <w:lang w:val="sr-Latn-CS"/>
        </w:rPr>
        <w:t>″Sl. list RCG″, br. 68/05 i ″Sl. list CG″ br.44/12)</w:t>
      </w:r>
      <w:r w:rsidR="00D7301D" w:rsidRPr="00E43FE4">
        <w:rPr>
          <w:rFonts w:ascii="Cambria" w:hAnsi="Cambria" w:cs="Calibri"/>
          <w:color w:val="000000"/>
          <w:sz w:val="26"/>
          <w:szCs w:val="26"/>
        </w:rPr>
        <w:t xml:space="preserve"> </w:t>
      </w:r>
      <w:r w:rsidR="00D7301D" w:rsidRPr="00E43FE4">
        <w:rPr>
          <w:rFonts w:ascii="Cambria" w:hAnsi="Cambria" w:cs="Calibri"/>
          <w:sz w:val="26"/>
          <w:szCs w:val="26"/>
          <w:lang w:val="sr-Latn-CS"/>
        </w:rPr>
        <w:t>d o n o s i,</w:t>
      </w:r>
      <w:r w:rsidR="00D7301D"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</w:t>
      </w:r>
    </w:p>
    <w:p w:rsidR="00D7301D" w:rsidRPr="00E43FE4" w:rsidRDefault="00D7301D" w:rsidP="00D7301D">
      <w:pPr>
        <w:jc w:val="both"/>
        <w:rPr>
          <w:rFonts w:ascii="Cambria" w:hAnsi="Cambria" w:cs="Calibri"/>
          <w:color w:val="000000"/>
          <w:sz w:val="26"/>
          <w:szCs w:val="26"/>
        </w:rPr>
      </w:pP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   </w:t>
      </w:r>
    </w:p>
    <w:p w:rsidR="00D7301D" w:rsidRDefault="00D7301D" w:rsidP="00D7301D">
      <w:pPr>
        <w:pStyle w:val="Heading1"/>
        <w:jc w:val="center"/>
        <w:rPr>
          <w:rFonts w:cs="Calibri"/>
          <w:sz w:val="26"/>
          <w:szCs w:val="26"/>
          <w:lang w:val="pl-PL"/>
        </w:rPr>
      </w:pPr>
      <w:r w:rsidRPr="00E43FE4">
        <w:rPr>
          <w:rFonts w:cs="Calibri"/>
          <w:sz w:val="26"/>
          <w:szCs w:val="26"/>
          <w:lang w:val="pl-PL"/>
        </w:rPr>
        <w:t>R  J  E  Š  E NJ E</w:t>
      </w:r>
    </w:p>
    <w:p w:rsidR="00D7301D" w:rsidRPr="00E43FE4" w:rsidRDefault="00D7301D" w:rsidP="00D7301D">
      <w:pPr>
        <w:rPr>
          <w:lang w:val="pl-PL"/>
        </w:rPr>
      </w:pPr>
    </w:p>
    <w:p w:rsidR="00D7301D" w:rsidRDefault="005D5097" w:rsidP="00D7301D">
      <w:pPr>
        <w:jc w:val="both"/>
        <w:rPr>
          <w:rFonts w:ascii="Cambria" w:hAnsi="Cambria" w:cs="Calibri"/>
          <w:sz w:val="26"/>
          <w:szCs w:val="26"/>
          <w:lang w:val="sl-SI"/>
        </w:rPr>
      </w:pPr>
      <w:r>
        <w:rPr>
          <w:rFonts w:ascii="Calibri" w:hAnsi="Calibri" w:cs="Calibri"/>
          <w:b/>
          <w:sz w:val="26"/>
          <w:szCs w:val="26"/>
          <w:lang w:val="sl-SI"/>
        </w:rPr>
        <w:t>ODBIJA SE</w:t>
      </w:r>
      <w:r>
        <w:rPr>
          <w:rFonts w:ascii="Calibri" w:hAnsi="Calibri" w:cs="Calibri"/>
          <w:sz w:val="26"/>
          <w:szCs w:val="26"/>
          <w:lang w:val="sl-SI"/>
        </w:rPr>
        <w:t xml:space="preserve"> </w:t>
      </w:r>
      <w:r w:rsidR="00D7301D" w:rsidRPr="00E43FE4">
        <w:rPr>
          <w:rFonts w:ascii="Cambria" w:hAnsi="Cambria"/>
          <w:sz w:val="26"/>
          <w:szCs w:val="26"/>
          <w:lang w:val="sl-SI"/>
        </w:rPr>
        <w:t xml:space="preserve">zahtjev </w:t>
      </w:r>
      <w:r w:rsidR="00D7301D"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AC7370">
        <w:rPr>
          <w:rFonts w:ascii="Cambria" w:hAnsi="Cambria" w:cs="Calibri"/>
          <w:sz w:val="26"/>
          <w:szCs w:val="26"/>
          <w:lang w:val="sr-Latn-CS"/>
        </w:rPr>
        <w:t xml:space="preserve">                                      </w:t>
      </w:r>
      <w:r>
        <w:rPr>
          <w:rFonts w:ascii="Cambria" w:hAnsi="Cambria" w:cs="Calibri"/>
          <w:sz w:val="26"/>
          <w:szCs w:val="26"/>
          <w:lang w:val="sr-Latn-CS"/>
        </w:rPr>
        <w:t>, advokata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iz Podgorice, od </w:t>
      </w:r>
      <w:r>
        <w:rPr>
          <w:rFonts w:ascii="Cambria" w:hAnsi="Cambria" w:cs="Calibri"/>
          <w:sz w:val="26"/>
          <w:szCs w:val="26"/>
          <w:lang w:val="sr-Latn-CS"/>
        </w:rPr>
        <w:t>05.marta 2018</w:t>
      </w:r>
      <w:r w:rsidRPr="00E43FE4">
        <w:rPr>
          <w:rFonts w:ascii="Cambria" w:hAnsi="Cambria" w:cs="Calibri"/>
          <w:sz w:val="26"/>
          <w:szCs w:val="26"/>
          <w:lang w:val="sr-Latn-CS"/>
        </w:rPr>
        <w:t>.godine</w:t>
      </w:r>
      <w:r w:rsidR="00D7301D"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D7301D" w:rsidRPr="00E43FE4">
        <w:rPr>
          <w:rFonts w:ascii="Cambria" w:hAnsi="Cambria"/>
          <w:sz w:val="26"/>
          <w:szCs w:val="26"/>
          <w:lang w:val="sr-Latn-CS"/>
        </w:rPr>
        <w:t xml:space="preserve"> </w:t>
      </w:r>
      <w:r>
        <w:rPr>
          <w:rFonts w:ascii="Cambria" w:hAnsi="Cambria"/>
          <w:sz w:val="26"/>
          <w:szCs w:val="26"/>
          <w:lang w:val="sr-Latn-CS"/>
        </w:rPr>
        <w:t>za</w:t>
      </w:r>
      <w:r w:rsidR="00D7301D" w:rsidRPr="00E43FE4">
        <w:rPr>
          <w:rFonts w:ascii="Cambria" w:hAnsi="Cambria"/>
          <w:sz w:val="26"/>
          <w:szCs w:val="26"/>
          <w:lang w:val="sr-Latn-CS"/>
        </w:rPr>
        <w:t xml:space="preserve"> se pristup informaciji koja se odnosi na </w:t>
      </w:r>
      <w:r>
        <w:rPr>
          <w:rFonts w:ascii="Cambria" w:hAnsi="Cambria"/>
          <w:sz w:val="26"/>
          <w:szCs w:val="26"/>
          <w:lang w:val="sr-Latn-CS"/>
        </w:rPr>
        <w:t>dostavljanje kopija Odluka o rasporedu radnog vremena za privredno društvo „Car</w:t>
      </w:r>
      <w:r w:rsidR="007B76CE">
        <w:rPr>
          <w:rFonts w:ascii="Cambria" w:hAnsi="Cambria"/>
          <w:sz w:val="26"/>
          <w:szCs w:val="26"/>
          <w:lang w:val="sr-Latn-CS"/>
        </w:rPr>
        <w:t>i</w:t>
      </w:r>
      <w:r>
        <w:rPr>
          <w:rFonts w:ascii="Cambria" w:hAnsi="Cambria"/>
          <w:sz w:val="26"/>
          <w:szCs w:val="26"/>
          <w:lang w:val="sr-Latn-CS"/>
        </w:rPr>
        <w:t>ne“d.o.o. Podgorica.</w:t>
      </w:r>
    </w:p>
    <w:p w:rsidR="00D7301D" w:rsidRPr="00E43FE4" w:rsidRDefault="00D7301D" w:rsidP="00D7301D">
      <w:pPr>
        <w:jc w:val="both"/>
        <w:rPr>
          <w:rFonts w:ascii="Cambria" w:hAnsi="Cambria"/>
          <w:sz w:val="26"/>
          <w:szCs w:val="26"/>
          <w:lang w:val="sr-Latn-CS"/>
        </w:rPr>
      </w:pPr>
    </w:p>
    <w:p w:rsidR="00D7301D" w:rsidRDefault="005D5097" w:rsidP="00D7301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pl-PL"/>
        </w:rPr>
        <w:t xml:space="preserve">Zahtjev se odbija sa razloga što </w:t>
      </w:r>
      <w:proofErr w:type="spellStart"/>
      <w:r>
        <w:rPr>
          <w:rFonts w:ascii="Calibri" w:hAnsi="Calibri" w:cs="Calibri"/>
          <w:sz w:val="26"/>
          <w:szCs w:val="26"/>
        </w:rPr>
        <w:t>tražena</w:t>
      </w:r>
      <w:proofErr w:type="spellEnd"/>
      <w:r>
        <w:rPr>
          <w:rFonts w:ascii="Calibri" w:hAnsi="Calibri" w:cs="Calibri"/>
          <w:sz w:val="26"/>
          <w:szCs w:val="26"/>
        </w:rPr>
        <w:t xml:space="preserve">  </w:t>
      </w:r>
      <w:proofErr w:type="spellStart"/>
      <w:r>
        <w:rPr>
          <w:rFonts w:ascii="Calibri" w:hAnsi="Calibri" w:cs="Calibri"/>
          <w:sz w:val="26"/>
          <w:szCs w:val="26"/>
        </w:rPr>
        <w:t>informacija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nije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nastala</w:t>
      </w:r>
      <w:proofErr w:type="spellEnd"/>
      <w:r>
        <w:rPr>
          <w:rFonts w:ascii="Calibri" w:hAnsi="Calibri" w:cs="Calibri"/>
          <w:sz w:val="26"/>
          <w:szCs w:val="26"/>
        </w:rPr>
        <w:t xml:space="preserve"> u </w:t>
      </w:r>
      <w:proofErr w:type="spellStart"/>
      <w:r>
        <w:rPr>
          <w:rFonts w:ascii="Calibri" w:hAnsi="Calibri" w:cs="Calibri"/>
          <w:sz w:val="26"/>
          <w:szCs w:val="26"/>
        </w:rPr>
        <w:t>okviru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djelovanja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Komunalne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</w:t>
      </w:r>
      <w:r w:rsidR="00F142BD">
        <w:rPr>
          <w:rFonts w:ascii="Calibri" w:hAnsi="Calibri" w:cs="Calibri"/>
          <w:sz w:val="26"/>
          <w:szCs w:val="26"/>
        </w:rPr>
        <w:t>olicije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Glavnog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grada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Podgorica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F142BD">
        <w:rPr>
          <w:rFonts w:ascii="Calibri" w:hAnsi="Calibri" w:cs="Calibri"/>
          <w:sz w:val="26"/>
          <w:szCs w:val="26"/>
        </w:rPr>
        <w:t>već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se za </w:t>
      </w:r>
      <w:proofErr w:type="spellStart"/>
      <w:r w:rsidR="00F142BD">
        <w:rPr>
          <w:rFonts w:ascii="Calibri" w:hAnsi="Calibri" w:cs="Calibri"/>
          <w:sz w:val="26"/>
          <w:szCs w:val="26"/>
        </w:rPr>
        <w:t>predmetnu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informaciju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treba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obratiti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donosiocu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predmetnih</w:t>
      </w:r>
      <w:proofErr w:type="spellEnd"/>
      <w:r w:rsidR="00F142B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142BD">
        <w:rPr>
          <w:rFonts w:ascii="Calibri" w:hAnsi="Calibri" w:cs="Calibri"/>
          <w:sz w:val="26"/>
          <w:szCs w:val="26"/>
        </w:rPr>
        <w:t>odluka</w:t>
      </w:r>
      <w:proofErr w:type="spellEnd"/>
      <w:r w:rsidR="00F142BD">
        <w:rPr>
          <w:rFonts w:ascii="Calibri" w:hAnsi="Calibri" w:cs="Calibri"/>
          <w:sz w:val="26"/>
          <w:szCs w:val="26"/>
        </w:rPr>
        <w:t>, “</w:t>
      </w:r>
      <w:proofErr w:type="spellStart"/>
      <w:r w:rsidR="00F142BD">
        <w:rPr>
          <w:rFonts w:ascii="Calibri" w:hAnsi="Calibri" w:cs="Calibri"/>
          <w:sz w:val="26"/>
          <w:szCs w:val="26"/>
        </w:rPr>
        <w:t>Carine“d.o.o</w:t>
      </w:r>
      <w:proofErr w:type="spellEnd"/>
      <w:r w:rsidR="00F142BD">
        <w:rPr>
          <w:rFonts w:ascii="Calibri" w:hAnsi="Calibri" w:cs="Calibri"/>
          <w:sz w:val="26"/>
          <w:szCs w:val="26"/>
        </w:rPr>
        <w:t>. Podgorica.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5D5097" w:rsidRPr="00E43FE4" w:rsidRDefault="005D5097" w:rsidP="00D7301D">
      <w:pPr>
        <w:jc w:val="both"/>
        <w:rPr>
          <w:rFonts w:ascii="Cambria" w:hAnsi="Cambria" w:cs="Calibri"/>
          <w:sz w:val="26"/>
          <w:szCs w:val="26"/>
          <w:lang w:val="pl-PL"/>
        </w:rPr>
      </w:pPr>
    </w:p>
    <w:p w:rsidR="00D7301D" w:rsidRPr="00E43FE4" w:rsidRDefault="00D7301D" w:rsidP="00D7301D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Žalba ne odlaže izvršenje rješenja.                                                                                                                                           </w:t>
      </w:r>
    </w:p>
    <w:p w:rsidR="00D7301D" w:rsidRPr="00E43FE4" w:rsidRDefault="00D7301D" w:rsidP="00D7301D">
      <w:pPr>
        <w:spacing w:after="120"/>
        <w:jc w:val="center"/>
        <w:rPr>
          <w:rFonts w:ascii="Cambria" w:hAnsi="Cambria" w:cs="Calibri"/>
          <w:b/>
          <w:sz w:val="26"/>
          <w:szCs w:val="26"/>
          <w:lang w:val="sl-SI"/>
        </w:rPr>
      </w:pPr>
      <w:r w:rsidRPr="00E43FE4">
        <w:rPr>
          <w:rFonts w:ascii="Cambria" w:hAnsi="Cambria" w:cs="Calibri"/>
          <w:b/>
          <w:sz w:val="26"/>
          <w:szCs w:val="26"/>
          <w:lang w:val="sl-SI"/>
        </w:rPr>
        <w:t>O b r a z l o ž e nj e</w:t>
      </w:r>
    </w:p>
    <w:p w:rsidR="00D7301D" w:rsidRPr="00E43FE4" w:rsidRDefault="00D7301D" w:rsidP="00D7301D">
      <w:pPr>
        <w:rPr>
          <w:rFonts w:ascii="Cambria" w:hAnsi="Cambria"/>
          <w:bCs/>
          <w:sz w:val="26"/>
          <w:szCs w:val="26"/>
          <w:lang w:val="sl-SI"/>
        </w:rPr>
      </w:pPr>
    </w:p>
    <w:p w:rsidR="005D5097" w:rsidRPr="007B76CE" w:rsidRDefault="00AC7370" w:rsidP="007B76CE">
      <w:pPr>
        <w:jc w:val="both"/>
        <w:rPr>
          <w:rFonts w:ascii="Cambria" w:hAnsi="Cambria" w:cs="Calibri"/>
          <w:sz w:val="26"/>
          <w:szCs w:val="26"/>
          <w:lang w:val="sl-SI"/>
        </w:rPr>
      </w:pPr>
      <w:r>
        <w:rPr>
          <w:rFonts w:ascii="Cambria" w:hAnsi="Cambria" w:cs="Calibri"/>
          <w:sz w:val="26"/>
          <w:szCs w:val="26"/>
          <w:lang w:val="sr-Latn-CS"/>
        </w:rPr>
        <w:t xml:space="preserve">                                     </w:t>
      </w:r>
      <w:r w:rsidR="005D5097">
        <w:rPr>
          <w:rFonts w:ascii="Cambria" w:hAnsi="Cambria" w:cs="Calibri"/>
          <w:sz w:val="26"/>
          <w:szCs w:val="26"/>
          <w:lang w:val="sr-Latn-CS"/>
        </w:rPr>
        <w:t>, advokat</w:t>
      </w:r>
      <w:r w:rsidR="005D5097" w:rsidRPr="00E43FE4">
        <w:rPr>
          <w:rFonts w:ascii="Cambria" w:hAnsi="Cambria" w:cs="Calibri"/>
          <w:sz w:val="26"/>
          <w:szCs w:val="26"/>
          <w:lang w:val="sr-Latn-CS"/>
        </w:rPr>
        <w:t xml:space="preserve"> iz Podgorice, </w:t>
      </w:r>
      <w:r w:rsidR="005D5097">
        <w:rPr>
          <w:rFonts w:ascii="Cambria" w:hAnsi="Cambria" w:cs="Calibri"/>
          <w:sz w:val="26"/>
          <w:szCs w:val="26"/>
          <w:lang w:val="sr-Latn-CS"/>
        </w:rPr>
        <w:t>obratio se Komunalnoj policiji Glavnog grada-Podgorica, dana</w:t>
      </w:r>
      <w:r w:rsidR="005D5097"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5D5097">
        <w:rPr>
          <w:rFonts w:ascii="Cambria" w:hAnsi="Cambria" w:cs="Calibri"/>
          <w:sz w:val="26"/>
          <w:szCs w:val="26"/>
          <w:lang w:val="sr-Latn-CS"/>
        </w:rPr>
        <w:t>05.marta 2018</w:t>
      </w:r>
      <w:r w:rsidR="005D5097" w:rsidRPr="00E43FE4">
        <w:rPr>
          <w:rFonts w:ascii="Cambria" w:hAnsi="Cambria" w:cs="Calibri"/>
          <w:sz w:val="26"/>
          <w:szCs w:val="26"/>
          <w:lang w:val="sr-Latn-CS"/>
        </w:rPr>
        <w:t>.godine</w:t>
      </w:r>
      <w:r w:rsidR="00D7301D"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5D5097">
        <w:rPr>
          <w:rFonts w:ascii="Cambria" w:hAnsi="Cambria" w:cs="Calibri"/>
          <w:sz w:val="26"/>
          <w:szCs w:val="26"/>
          <w:lang w:val="sr-Latn-CS"/>
        </w:rPr>
        <w:t xml:space="preserve">zahtjevom </w:t>
      </w:r>
      <w:r w:rsidR="00D7301D" w:rsidRPr="00E43FE4">
        <w:rPr>
          <w:rFonts w:ascii="Cambria" w:hAnsi="Cambria"/>
          <w:sz w:val="26"/>
          <w:szCs w:val="26"/>
          <w:lang w:val="sr-Latn-CS"/>
        </w:rPr>
        <w:t xml:space="preserve">kojim je traženo  da mu se omogući </w:t>
      </w:r>
      <w:r w:rsidR="005D5097" w:rsidRPr="00E43FE4">
        <w:rPr>
          <w:rFonts w:ascii="Cambria" w:hAnsi="Cambria"/>
          <w:sz w:val="26"/>
          <w:szCs w:val="26"/>
          <w:lang w:val="sr-Latn-CS"/>
        </w:rPr>
        <w:t xml:space="preserve">pristup informaciji koja se odnosi na </w:t>
      </w:r>
      <w:r w:rsidR="005D5097">
        <w:rPr>
          <w:rFonts w:ascii="Cambria" w:hAnsi="Cambria"/>
          <w:sz w:val="26"/>
          <w:szCs w:val="26"/>
          <w:lang w:val="sr-Latn-CS"/>
        </w:rPr>
        <w:t>dostavljanje kopija Odluka o rasporedu radnog vremena za privredno društvo „Carne“d.o.o. Podgorica.</w:t>
      </w:r>
    </w:p>
    <w:p w:rsidR="00D7301D" w:rsidRDefault="005D5097" w:rsidP="00D7301D">
      <w:pPr>
        <w:pStyle w:val="ListParagraph"/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="Cambria" w:hAnsi="Cambria"/>
          <w:sz w:val="26"/>
          <w:szCs w:val="26"/>
          <w:lang w:val="sr-Latn-CS"/>
        </w:rPr>
        <w:t xml:space="preserve">Kako Odluke o rasporedu radnog vremena, donose poslovodni organi odnosnih privrednih društava, a Komunalna policija Glavnog grada-Podgorica, saglasno odredbama člana 2 Odluke o radnom vremenu, iste </w:t>
      </w:r>
      <w:r w:rsidR="007B76CE">
        <w:rPr>
          <w:rFonts w:ascii="Cambria" w:hAnsi="Cambria"/>
          <w:sz w:val="26"/>
          <w:szCs w:val="26"/>
          <w:lang w:val="sr-Latn-CS"/>
        </w:rPr>
        <w:t xml:space="preserve">isključivo </w:t>
      </w:r>
      <w:r>
        <w:rPr>
          <w:rFonts w:ascii="Cambria" w:hAnsi="Cambria"/>
          <w:sz w:val="26"/>
          <w:szCs w:val="26"/>
          <w:lang w:val="sr-Latn-CS"/>
        </w:rPr>
        <w:t xml:space="preserve">ovjerava štambiljem , to tražena </w:t>
      </w:r>
      <w:r w:rsidRPr="005D5097">
        <w:rPr>
          <w:rFonts w:asciiTheme="minorHAnsi" w:hAnsiTheme="minorHAnsi"/>
          <w:sz w:val="26"/>
          <w:szCs w:val="26"/>
          <w:lang w:val="sr-Latn-CS"/>
        </w:rPr>
        <w:t xml:space="preserve">informacija nije nastala </w:t>
      </w:r>
      <w:r w:rsidRPr="005D5097">
        <w:rPr>
          <w:rFonts w:asciiTheme="minorHAnsi" w:hAnsiTheme="minorHAnsi"/>
          <w:sz w:val="26"/>
          <w:szCs w:val="26"/>
        </w:rPr>
        <w:t xml:space="preserve">u </w:t>
      </w:r>
      <w:proofErr w:type="spellStart"/>
      <w:r w:rsidRPr="005D5097">
        <w:rPr>
          <w:rFonts w:asciiTheme="minorHAnsi" w:hAnsiTheme="minorHAnsi"/>
          <w:sz w:val="26"/>
          <w:szCs w:val="26"/>
        </w:rPr>
        <w:t>okviru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djelovanja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organa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vlasti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od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koga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se </w:t>
      </w:r>
      <w:proofErr w:type="spellStart"/>
      <w:r w:rsidRPr="005D5097">
        <w:rPr>
          <w:rFonts w:asciiTheme="minorHAnsi" w:hAnsiTheme="minorHAnsi"/>
          <w:sz w:val="26"/>
          <w:szCs w:val="26"/>
        </w:rPr>
        <w:t>taj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podatak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traži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sz w:val="26"/>
          <w:szCs w:val="26"/>
        </w:rPr>
        <w:t>već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u </w:t>
      </w:r>
      <w:proofErr w:type="spellStart"/>
      <w:r w:rsidRPr="005D5097">
        <w:rPr>
          <w:rFonts w:asciiTheme="minorHAnsi" w:hAnsiTheme="minorHAnsi"/>
          <w:sz w:val="26"/>
          <w:szCs w:val="26"/>
        </w:rPr>
        <w:t>okvriu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poslovanje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DOO”CARINE” </w:t>
      </w:r>
      <w:proofErr w:type="spellStart"/>
      <w:r w:rsidRPr="005D5097">
        <w:rPr>
          <w:rFonts w:asciiTheme="minorHAnsi" w:hAnsiTheme="minorHAnsi"/>
          <w:sz w:val="26"/>
          <w:szCs w:val="26"/>
        </w:rPr>
        <w:t>iz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Podgorice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5D5097">
        <w:rPr>
          <w:rFonts w:asciiTheme="minorHAnsi" w:hAnsiTheme="minorHAnsi"/>
          <w:sz w:val="26"/>
          <w:szCs w:val="26"/>
        </w:rPr>
        <w:t>koji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su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rukovaoci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zbirke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pod</w:t>
      </w:r>
      <w:r>
        <w:rPr>
          <w:rFonts w:asciiTheme="minorHAnsi" w:hAnsiTheme="minorHAnsi"/>
          <w:sz w:val="26"/>
          <w:szCs w:val="26"/>
        </w:rPr>
        <w:t>ataka</w:t>
      </w:r>
      <w:proofErr w:type="spellEnd"/>
      <w:r>
        <w:rPr>
          <w:rFonts w:asciiTheme="minorHAnsi" w:hAnsiTheme="minorHAnsi"/>
          <w:sz w:val="26"/>
          <w:szCs w:val="26"/>
        </w:rPr>
        <w:t xml:space="preserve"> u </w:t>
      </w:r>
      <w:proofErr w:type="spellStart"/>
      <w:r>
        <w:rPr>
          <w:rFonts w:asciiTheme="minorHAnsi" w:hAnsiTheme="minorHAnsi"/>
          <w:sz w:val="26"/>
          <w:szCs w:val="26"/>
        </w:rPr>
        <w:t>sklopu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koje</w:t>
      </w:r>
      <w:proofErr w:type="spellEnd"/>
      <w:r>
        <w:rPr>
          <w:rFonts w:asciiTheme="minorHAnsi" w:hAnsiTheme="minorHAnsi"/>
          <w:sz w:val="26"/>
          <w:szCs w:val="26"/>
        </w:rPr>
        <w:t xml:space="preserve"> se </w:t>
      </w:r>
      <w:proofErr w:type="spellStart"/>
      <w:r>
        <w:rPr>
          <w:rFonts w:asciiTheme="minorHAnsi" w:hAnsiTheme="minorHAnsi"/>
          <w:sz w:val="26"/>
          <w:szCs w:val="26"/>
        </w:rPr>
        <w:t>nalazi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tr</w:t>
      </w:r>
      <w:r w:rsidRPr="005D5097">
        <w:rPr>
          <w:rFonts w:asciiTheme="minorHAnsi" w:hAnsiTheme="minorHAnsi"/>
          <w:sz w:val="26"/>
          <w:szCs w:val="26"/>
        </w:rPr>
        <w:t>ažena</w:t>
      </w:r>
      <w:proofErr w:type="spellEnd"/>
      <w:r w:rsidRPr="005D509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D5097">
        <w:rPr>
          <w:rFonts w:asciiTheme="minorHAnsi" w:hAnsiTheme="minorHAnsi"/>
          <w:sz w:val="26"/>
          <w:szCs w:val="26"/>
        </w:rPr>
        <w:t>informacija</w:t>
      </w:r>
      <w:proofErr w:type="spellEnd"/>
      <w:r w:rsidRPr="005D5097">
        <w:rPr>
          <w:rFonts w:asciiTheme="minorHAnsi" w:hAnsiTheme="minorHAnsi"/>
          <w:sz w:val="26"/>
          <w:szCs w:val="26"/>
        </w:rPr>
        <w:t>.</w:t>
      </w:r>
    </w:p>
    <w:p w:rsidR="005D5097" w:rsidRDefault="005D5097" w:rsidP="00D7301D">
      <w:pPr>
        <w:pStyle w:val="ListParagraph"/>
        <w:ind w:left="0"/>
        <w:jc w:val="both"/>
        <w:rPr>
          <w:rFonts w:asciiTheme="minorHAnsi" w:hAnsiTheme="minorHAnsi"/>
          <w:sz w:val="26"/>
          <w:szCs w:val="26"/>
        </w:rPr>
      </w:pPr>
    </w:p>
    <w:p w:rsidR="007B76CE" w:rsidRPr="007B76CE" w:rsidRDefault="007B76CE" w:rsidP="007B76CE">
      <w:pPr>
        <w:pStyle w:val="C30X"/>
        <w:jc w:val="both"/>
        <w:rPr>
          <w:rFonts w:asciiTheme="majorHAnsi" w:hAnsiTheme="majorHAnsi"/>
          <w:b w:val="0"/>
          <w:sz w:val="26"/>
          <w:szCs w:val="26"/>
        </w:rPr>
      </w:pP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lastRenderedPageBreak/>
        <w:t>Saglasno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odredbama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člana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29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Zakona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o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slobodnom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pristupu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inofrmacijama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kojim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je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propisano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:”Organ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vlasti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odbiće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zahtjev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za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pristup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informaciji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b w:val="0"/>
          <w:sz w:val="26"/>
          <w:szCs w:val="26"/>
        </w:rPr>
        <w:t>ako</w:t>
      </w:r>
      <w:proofErr w:type="spellEnd"/>
      <w:r w:rsidRPr="007B76CE">
        <w:rPr>
          <w:rFonts w:asciiTheme="majorHAnsi" w:hAnsiTheme="majorHAnsi"/>
          <w:b w:val="0"/>
          <w:sz w:val="26"/>
          <w:szCs w:val="26"/>
        </w:rPr>
        <w:t>:</w:t>
      </w:r>
    </w:p>
    <w:p w:rsidR="007B76CE" w:rsidRPr="007B76CE" w:rsidRDefault="007B76CE" w:rsidP="007B76CE">
      <w:pPr>
        <w:pStyle w:val="T30X"/>
        <w:ind w:firstLine="0"/>
        <w:rPr>
          <w:rFonts w:asciiTheme="majorHAnsi" w:hAnsiTheme="majorHAnsi"/>
          <w:sz w:val="26"/>
          <w:szCs w:val="26"/>
        </w:rPr>
      </w:pPr>
      <w:r w:rsidRPr="007B76CE">
        <w:rPr>
          <w:rFonts w:asciiTheme="majorHAnsi" w:hAnsiTheme="majorHAnsi"/>
          <w:sz w:val="26"/>
          <w:szCs w:val="26"/>
        </w:rPr>
        <w:t xml:space="preserve"> 1) </w:t>
      </w:r>
      <w:proofErr w:type="spellStart"/>
      <w:proofErr w:type="gramStart"/>
      <w:r w:rsidRPr="007B76CE">
        <w:rPr>
          <w:rFonts w:asciiTheme="majorHAnsi" w:hAnsiTheme="majorHAnsi"/>
          <w:sz w:val="26"/>
          <w:szCs w:val="26"/>
        </w:rPr>
        <w:t>pristup</w:t>
      </w:r>
      <w:proofErr w:type="spellEnd"/>
      <w:proofErr w:type="gram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zahtijeva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ili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podrazumijeva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sačinjavanje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nove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>;</w:t>
      </w:r>
    </w:p>
    <w:p w:rsidR="007B76CE" w:rsidRDefault="007B76CE" w:rsidP="007B76CE">
      <w:pPr>
        <w:pStyle w:val="T30X"/>
        <w:ind w:firstLine="0"/>
        <w:rPr>
          <w:rFonts w:asciiTheme="majorHAnsi" w:hAnsiTheme="majorHAnsi"/>
          <w:sz w:val="26"/>
          <w:szCs w:val="26"/>
        </w:rPr>
      </w:pPr>
      <w:r w:rsidRPr="007B76CE">
        <w:rPr>
          <w:rFonts w:asciiTheme="majorHAnsi" w:hAnsiTheme="majorHAnsi"/>
          <w:sz w:val="26"/>
          <w:szCs w:val="26"/>
        </w:rPr>
        <w:t xml:space="preserve"> 2) </w:t>
      </w:r>
      <w:proofErr w:type="gramStart"/>
      <w:r w:rsidRPr="007B76CE">
        <w:rPr>
          <w:rFonts w:asciiTheme="majorHAnsi" w:hAnsiTheme="majorHAnsi"/>
          <w:sz w:val="26"/>
          <w:szCs w:val="26"/>
        </w:rPr>
        <w:t>je</w:t>
      </w:r>
      <w:proofErr w:type="gram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podnosiocu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bio </w:t>
      </w:r>
      <w:proofErr w:type="spellStart"/>
      <w:r w:rsidRPr="007B76CE">
        <w:rPr>
          <w:rFonts w:asciiTheme="majorHAnsi" w:hAnsiTheme="majorHAnsi"/>
          <w:sz w:val="26"/>
          <w:szCs w:val="26"/>
        </w:rPr>
        <w:t>omogućen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pristup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istoj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7B76CE">
        <w:rPr>
          <w:rFonts w:asciiTheme="majorHAnsi" w:hAnsiTheme="majorHAnsi"/>
          <w:sz w:val="26"/>
          <w:szCs w:val="26"/>
        </w:rPr>
        <w:t>toku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prethodnih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šest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mjeseci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; 3) </w:t>
      </w:r>
      <w:proofErr w:type="spellStart"/>
      <w:r w:rsidRPr="007B76CE">
        <w:rPr>
          <w:rFonts w:asciiTheme="majorHAnsi" w:hAnsiTheme="majorHAnsi"/>
          <w:sz w:val="26"/>
          <w:szCs w:val="26"/>
        </w:rPr>
        <w:t>postoji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razlog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iz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člana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14 </w:t>
      </w:r>
      <w:proofErr w:type="spellStart"/>
      <w:r w:rsidRPr="007B76CE">
        <w:rPr>
          <w:rFonts w:asciiTheme="majorHAnsi" w:hAnsiTheme="majorHAnsi"/>
          <w:sz w:val="26"/>
          <w:szCs w:val="26"/>
        </w:rPr>
        <w:t>ovog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zakona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7B76CE">
        <w:rPr>
          <w:rFonts w:asciiTheme="majorHAnsi" w:hAnsiTheme="majorHAnsi"/>
          <w:sz w:val="26"/>
          <w:szCs w:val="26"/>
        </w:rPr>
        <w:t>ograničavanje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pristupa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traženoj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informaciji</w:t>
      </w:r>
      <w:proofErr w:type="spellEnd"/>
      <w:r w:rsidRPr="007B76CE">
        <w:rPr>
          <w:rFonts w:asciiTheme="majorHAnsi" w:hAnsiTheme="majorHAnsi"/>
          <w:sz w:val="26"/>
          <w:szCs w:val="26"/>
        </w:rPr>
        <w:t>.</w:t>
      </w:r>
    </w:p>
    <w:p w:rsidR="007B76CE" w:rsidRPr="007B76CE" w:rsidRDefault="007B76CE" w:rsidP="007B76CE">
      <w:pPr>
        <w:pStyle w:val="T30X"/>
        <w:ind w:firstLine="0"/>
        <w:rPr>
          <w:rFonts w:asciiTheme="majorHAnsi" w:hAnsiTheme="majorHAnsi"/>
          <w:sz w:val="26"/>
          <w:szCs w:val="26"/>
        </w:rPr>
      </w:pPr>
      <w:r w:rsidRPr="007B76CE">
        <w:rPr>
          <w:rFonts w:asciiTheme="majorHAnsi" w:hAnsiTheme="majorHAnsi"/>
          <w:sz w:val="26"/>
          <w:szCs w:val="26"/>
        </w:rPr>
        <w:t xml:space="preserve">Organ </w:t>
      </w:r>
      <w:proofErr w:type="spellStart"/>
      <w:r w:rsidRPr="007B76CE">
        <w:rPr>
          <w:rFonts w:asciiTheme="majorHAnsi" w:hAnsiTheme="majorHAnsi"/>
          <w:sz w:val="26"/>
          <w:szCs w:val="26"/>
        </w:rPr>
        <w:t>vlasti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odbiće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zahtjev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ako</w:t>
      </w:r>
      <w:proofErr w:type="spellEnd"/>
      <w:r w:rsidRPr="007B76CE">
        <w:rPr>
          <w:rFonts w:asciiTheme="majorHAnsi" w:hAnsiTheme="majorHAnsi"/>
          <w:sz w:val="26"/>
          <w:szCs w:val="26"/>
        </w:rPr>
        <w:t>:</w:t>
      </w:r>
    </w:p>
    <w:p w:rsidR="007B76CE" w:rsidRPr="007B76CE" w:rsidRDefault="007B76CE" w:rsidP="007B76CE">
      <w:pPr>
        <w:pStyle w:val="T30X"/>
        <w:ind w:firstLine="0"/>
        <w:rPr>
          <w:rFonts w:asciiTheme="majorHAnsi" w:hAnsiTheme="majorHAnsi"/>
          <w:sz w:val="26"/>
          <w:szCs w:val="26"/>
        </w:rPr>
      </w:pPr>
      <w:r w:rsidRPr="007B76CE">
        <w:rPr>
          <w:rFonts w:asciiTheme="majorHAnsi" w:hAnsiTheme="majorHAnsi"/>
          <w:sz w:val="26"/>
          <w:szCs w:val="26"/>
        </w:rPr>
        <w:t xml:space="preserve">   1) </w:t>
      </w:r>
      <w:proofErr w:type="spellStart"/>
      <w:proofErr w:type="gramStart"/>
      <w:r w:rsidRPr="007B76CE">
        <w:rPr>
          <w:rFonts w:asciiTheme="majorHAnsi" w:hAnsiTheme="majorHAnsi"/>
          <w:sz w:val="26"/>
          <w:szCs w:val="26"/>
        </w:rPr>
        <w:t>postupanje</w:t>
      </w:r>
      <w:proofErr w:type="spellEnd"/>
      <w:proofErr w:type="gram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zahtjevu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podrazumijeva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ili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zahtijeva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obavezu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sačinjavanja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nove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prilagođavanja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ili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izdvajanja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dijela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informacije;2) </w:t>
      </w:r>
      <w:proofErr w:type="spellStart"/>
      <w:r w:rsidRPr="007B76CE">
        <w:rPr>
          <w:rFonts w:asciiTheme="majorHAnsi" w:hAnsiTheme="majorHAnsi"/>
          <w:sz w:val="26"/>
          <w:szCs w:val="26"/>
        </w:rPr>
        <w:t>postupanje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zahtjevu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podrazumijeva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ili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zahtijeva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nastavak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izrade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ili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čuvanje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radi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; 3) je </w:t>
      </w:r>
      <w:proofErr w:type="spellStart"/>
      <w:r w:rsidRPr="007B76CE">
        <w:rPr>
          <w:rFonts w:asciiTheme="majorHAnsi" w:hAnsiTheme="majorHAnsi"/>
          <w:sz w:val="26"/>
          <w:szCs w:val="26"/>
        </w:rPr>
        <w:t>pristup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ograničen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7B76CE">
        <w:rPr>
          <w:rFonts w:asciiTheme="majorHAnsi" w:hAnsiTheme="majorHAnsi"/>
          <w:sz w:val="26"/>
          <w:szCs w:val="26"/>
        </w:rPr>
        <w:t>skladu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čl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. 14 </w:t>
      </w:r>
      <w:proofErr w:type="spellStart"/>
      <w:r w:rsidRPr="007B76CE">
        <w:rPr>
          <w:rFonts w:asciiTheme="majorHAnsi" w:hAnsiTheme="majorHAnsi"/>
          <w:sz w:val="26"/>
          <w:szCs w:val="26"/>
        </w:rPr>
        <w:t>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15 </w:t>
      </w:r>
      <w:proofErr w:type="spellStart"/>
      <w:r w:rsidRPr="007B76CE">
        <w:rPr>
          <w:rFonts w:asciiTheme="majorHAnsi" w:hAnsiTheme="majorHAnsi"/>
          <w:sz w:val="26"/>
          <w:szCs w:val="26"/>
        </w:rPr>
        <w:t>ovog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zakona;4) </w:t>
      </w:r>
      <w:proofErr w:type="spellStart"/>
      <w:r w:rsidRPr="007B76CE">
        <w:rPr>
          <w:rFonts w:asciiTheme="majorHAnsi" w:hAnsiTheme="majorHAnsi"/>
          <w:sz w:val="26"/>
          <w:szCs w:val="26"/>
        </w:rPr>
        <w:t>su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predmet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statistički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povjerljive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u </w:t>
      </w:r>
      <w:proofErr w:type="spellStart"/>
      <w:r w:rsidRPr="007B76CE">
        <w:rPr>
          <w:rFonts w:asciiTheme="majorHAnsi" w:hAnsiTheme="majorHAnsi"/>
          <w:sz w:val="26"/>
          <w:szCs w:val="26"/>
        </w:rPr>
        <w:t>skladu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zakonom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kojim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se </w:t>
      </w:r>
      <w:proofErr w:type="spellStart"/>
      <w:r w:rsidRPr="007B76CE">
        <w:rPr>
          <w:rFonts w:asciiTheme="majorHAnsi" w:hAnsiTheme="majorHAnsi"/>
          <w:sz w:val="26"/>
          <w:szCs w:val="26"/>
        </w:rPr>
        <w:t>uređuje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zvanična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statistika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;  5) za </w:t>
      </w:r>
      <w:proofErr w:type="spellStart"/>
      <w:r w:rsidRPr="007B76CE">
        <w:rPr>
          <w:rFonts w:asciiTheme="majorHAnsi" w:hAnsiTheme="majorHAnsi"/>
          <w:sz w:val="26"/>
          <w:szCs w:val="26"/>
        </w:rPr>
        <w:t>pristup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toj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podnosilac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mora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da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dokaže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postojanje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posebnog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pravnog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interesa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; 6) </w:t>
      </w:r>
      <w:proofErr w:type="spellStart"/>
      <w:r w:rsidRPr="007B76CE">
        <w:rPr>
          <w:rFonts w:asciiTheme="majorHAnsi" w:hAnsiTheme="majorHAnsi"/>
          <w:sz w:val="26"/>
          <w:szCs w:val="26"/>
        </w:rPr>
        <w:t>su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predmet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djelovi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koji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samo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sadrže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logotipe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grb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ili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oznaku;7) </w:t>
      </w:r>
      <w:proofErr w:type="spellStart"/>
      <w:r w:rsidRPr="007B76CE">
        <w:rPr>
          <w:rFonts w:asciiTheme="majorHAnsi" w:hAnsiTheme="majorHAnsi"/>
          <w:sz w:val="26"/>
          <w:szCs w:val="26"/>
        </w:rPr>
        <w:t>su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predmet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koje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7B76CE">
        <w:rPr>
          <w:rFonts w:asciiTheme="majorHAnsi" w:hAnsiTheme="majorHAnsi"/>
          <w:sz w:val="26"/>
          <w:szCs w:val="26"/>
        </w:rPr>
        <w:t>posjedu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obrazovnih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naučno-istraživačkih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ustanova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kao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što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škole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univerziteti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organizacije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osnovane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7B76CE">
        <w:rPr>
          <w:rFonts w:asciiTheme="majorHAnsi" w:hAnsiTheme="majorHAnsi"/>
          <w:sz w:val="26"/>
          <w:szCs w:val="26"/>
        </w:rPr>
        <w:t>svrhu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prenosa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rezultata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istraživanja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osim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7B76CE">
        <w:rPr>
          <w:rFonts w:asciiTheme="majorHAnsi" w:hAnsiTheme="majorHAnsi"/>
          <w:sz w:val="26"/>
          <w:szCs w:val="26"/>
        </w:rPr>
        <w:t>posjedu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biblioteka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ustanova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visokog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obrazovanja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; 8) </w:t>
      </w:r>
      <w:proofErr w:type="spellStart"/>
      <w:r w:rsidRPr="007B76CE">
        <w:rPr>
          <w:rFonts w:asciiTheme="majorHAnsi" w:hAnsiTheme="majorHAnsi"/>
          <w:sz w:val="26"/>
          <w:szCs w:val="26"/>
        </w:rPr>
        <w:t>su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predmet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koje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posjeduju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ustanove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kulture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osim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biblioteka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muzeja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arhiva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;  9) se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ponovnom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upotrebom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povređuje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pravo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intelektualne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svojine;10) </w:t>
      </w:r>
      <w:proofErr w:type="spellStart"/>
      <w:r w:rsidRPr="007B76CE">
        <w:rPr>
          <w:rFonts w:asciiTheme="majorHAnsi" w:hAnsiTheme="majorHAnsi"/>
          <w:sz w:val="26"/>
          <w:szCs w:val="26"/>
        </w:rPr>
        <w:t>te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nijesu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nastale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7B76CE">
        <w:rPr>
          <w:rFonts w:asciiTheme="majorHAnsi" w:hAnsiTheme="majorHAnsi"/>
          <w:sz w:val="26"/>
          <w:szCs w:val="26"/>
        </w:rPr>
        <w:t>okviru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djelovanja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organa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vlasti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od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koga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se </w:t>
      </w:r>
      <w:proofErr w:type="spellStart"/>
      <w:r w:rsidRPr="007B76CE">
        <w:rPr>
          <w:rFonts w:asciiTheme="majorHAnsi" w:hAnsiTheme="majorHAnsi"/>
          <w:sz w:val="26"/>
          <w:szCs w:val="26"/>
        </w:rPr>
        <w:t>taj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podatak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traži</w:t>
      </w:r>
      <w:proofErr w:type="spellEnd"/>
      <w:r w:rsidRPr="007B76CE">
        <w:rPr>
          <w:rFonts w:asciiTheme="majorHAnsi" w:hAnsiTheme="majorHAnsi"/>
          <w:sz w:val="26"/>
          <w:szCs w:val="26"/>
        </w:rPr>
        <w:t>.</w:t>
      </w:r>
    </w:p>
    <w:p w:rsidR="005D5097" w:rsidRPr="00F142BD" w:rsidRDefault="007B76CE" w:rsidP="00F142BD">
      <w:pPr>
        <w:pStyle w:val="T30X"/>
        <w:rPr>
          <w:rFonts w:asciiTheme="majorHAnsi" w:hAnsiTheme="majorHAnsi"/>
          <w:sz w:val="26"/>
          <w:szCs w:val="26"/>
        </w:rPr>
      </w:pPr>
      <w:proofErr w:type="spellStart"/>
      <w:r w:rsidRPr="007B76CE">
        <w:rPr>
          <w:rFonts w:asciiTheme="majorHAnsi" w:hAnsiTheme="majorHAnsi"/>
          <w:sz w:val="26"/>
          <w:szCs w:val="26"/>
        </w:rPr>
        <w:t>Ako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organ </w:t>
      </w:r>
      <w:proofErr w:type="spellStart"/>
      <w:r w:rsidRPr="007B76CE">
        <w:rPr>
          <w:rFonts w:asciiTheme="majorHAnsi" w:hAnsiTheme="majorHAnsi"/>
          <w:sz w:val="26"/>
          <w:szCs w:val="26"/>
        </w:rPr>
        <w:t>vlasti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odbije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zahtjev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7B76CE">
        <w:rPr>
          <w:rFonts w:asciiTheme="majorHAnsi" w:hAnsiTheme="majorHAnsi"/>
          <w:sz w:val="26"/>
          <w:szCs w:val="26"/>
        </w:rPr>
        <w:t>ponovnu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upotrebu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zbog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zaštite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prava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intelektualne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svojine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dužan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je </w:t>
      </w:r>
      <w:proofErr w:type="spellStart"/>
      <w:r w:rsidRPr="007B76CE">
        <w:rPr>
          <w:rFonts w:asciiTheme="majorHAnsi" w:hAnsiTheme="majorHAnsi"/>
          <w:sz w:val="26"/>
          <w:szCs w:val="26"/>
        </w:rPr>
        <w:t>da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obavijesti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podnosioca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zahtjeva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7B76CE">
        <w:rPr>
          <w:rFonts w:asciiTheme="majorHAnsi" w:hAnsiTheme="majorHAnsi"/>
          <w:sz w:val="26"/>
          <w:szCs w:val="26"/>
        </w:rPr>
        <w:t>nosiocu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prava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intelektualne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svojine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ako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je </w:t>
      </w:r>
      <w:proofErr w:type="spellStart"/>
      <w:r w:rsidRPr="007B76CE">
        <w:rPr>
          <w:rFonts w:asciiTheme="majorHAnsi" w:hAnsiTheme="majorHAnsi"/>
          <w:sz w:val="26"/>
          <w:szCs w:val="26"/>
        </w:rPr>
        <w:t>poznat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B76CE">
        <w:rPr>
          <w:rFonts w:asciiTheme="majorHAnsi" w:hAnsiTheme="majorHAnsi"/>
          <w:sz w:val="26"/>
          <w:szCs w:val="26"/>
        </w:rPr>
        <w:t>odnosno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nosiocu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licence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od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kojeg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je organ </w:t>
      </w:r>
      <w:proofErr w:type="spellStart"/>
      <w:r w:rsidRPr="007B76CE">
        <w:rPr>
          <w:rFonts w:asciiTheme="majorHAnsi" w:hAnsiTheme="majorHAnsi"/>
          <w:sz w:val="26"/>
          <w:szCs w:val="26"/>
        </w:rPr>
        <w:t>vlasti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dobio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tu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informaciju</w:t>
      </w:r>
      <w:proofErr w:type="spellEnd"/>
      <w:r w:rsidRPr="007B76CE">
        <w:rPr>
          <w:rFonts w:asciiTheme="majorHAnsi" w:hAnsiTheme="majorHAnsi"/>
          <w:sz w:val="26"/>
          <w:szCs w:val="26"/>
        </w:rPr>
        <w:t>.</w:t>
      </w:r>
      <w:proofErr w:type="gramStart"/>
      <w:r w:rsidRPr="007B76CE">
        <w:rPr>
          <w:rFonts w:asciiTheme="majorHAnsi" w:hAnsiTheme="majorHAnsi"/>
          <w:sz w:val="26"/>
          <w:szCs w:val="26"/>
        </w:rPr>
        <w:t>”,</w:t>
      </w:r>
      <w:proofErr w:type="gram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odlučeno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je </w:t>
      </w:r>
      <w:proofErr w:type="spellStart"/>
      <w:r w:rsidRPr="007B76CE">
        <w:rPr>
          <w:rFonts w:asciiTheme="majorHAnsi" w:hAnsiTheme="majorHAnsi"/>
          <w:sz w:val="26"/>
          <w:szCs w:val="26"/>
        </w:rPr>
        <w:t>kao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7B76CE">
        <w:rPr>
          <w:rFonts w:asciiTheme="majorHAnsi" w:hAnsiTheme="majorHAnsi"/>
          <w:sz w:val="26"/>
          <w:szCs w:val="26"/>
        </w:rPr>
        <w:t>dispozitivu</w:t>
      </w:r>
      <w:proofErr w:type="spellEnd"/>
      <w:r w:rsidRPr="007B76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B76CE">
        <w:rPr>
          <w:rFonts w:asciiTheme="majorHAnsi" w:hAnsiTheme="majorHAnsi"/>
          <w:sz w:val="26"/>
          <w:szCs w:val="26"/>
        </w:rPr>
        <w:t>rješenja</w:t>
      </w:r>
      <w:proofErr w:type="spellEnd"/>
      <w:r w:rsidRPr="007B76CE">
        <w:rPr>
          <w:rFonts w:asciiTheme="majorHAnsi" w:hAnsiTheme="majorHAnsi"/>
          <w:sz w:val="26"/>
          <w:szCs w:val="26"/>
        </w:rPr>
        <w:t>.</w:t>
      </w:r>
    </w:p>
    <w:p w:rsidR="00D7301D" w:rsidRPr="007B76CE" w:rsidRDefault="00D7301D" w:rsidP="00D7301D">
      <w:pPr>
        <w:jc w:val="both"/>
        <w:rPr>
          <w:rFonts w:asciiTheme="majorHAnsi" w:hAnsiTheme="majorHAnsi"/>
          <w:sz w:val="26"/>
          <w:szCs w:val="26"/>
          <w:lang w:val="sl-SI"/>
        </w:rPr>
      </w:pPr>
      <w:r w:rsidRPr="007B76CE">
        <w:rPr>
          <w:rFonts w:asciiTheme="majorHAnsi" w:hAnsiTheme="majorHAnsi"/>
          <w:sz w:val="26"/>
          <w:szCs w:val="26"/>
          <w:lang w:val="sl-SI"/>
        </w:rPr>
        <w:t>Žalba protiv ovog rješenja ne odlaže njegovo izvršenje.</w:t>
      </w:r>
    </w:p>
    <w:p w:rsidR="00D7301D" w:rsidRPr="00E43FE4" w:rsidRDefault="00D7301D" w:rsidP="00D7301D">
      <w:pPr>
        <w:jc w:val="both"/>
        <w:rPr>
          <w:rFonts w:ascii="Cambria" w:hAnsi="Cambria" w:cs="Calibri"/>
          <w:b/>
          <w:sz w:val="26"/>
          <w:szCs w:val="26"/>
          <w:lang w:val="sl-SI"/>
        </w:rPr>
      </w:pPr>
    </w:p>
    <w:p w:rsidR="00D7301D" w:rsidRPr="006F1C6C" w:rsidRDefault="00D7301D" w:rsidP="00D7301D">
      <w:pPr>
        <w:jc w:val="both"/>
        <w:rPr>
          <w:rFonts w:ascii="Cambria" w:hAnsi="Cambria" w:cs="Calibri"/>
          <w:sz w:val="26"/>
          <w:szCs w:val="26"/>
          <w:lang w:val="sl-SI"/>
        </w:rPr>
      </w:pPr>
      <w:r w:rsidRPr="006F1C6C">
        <w:rPr>
          <w:rFonts w:ascii="Cambria" w:hAnsi="Cambria" w:cs="Calibri"/>
          <w:b/>
          <w:sz w:val="26"/>
          <w:szCs w:val="26"/>
          <w:lang w:val="sl-SI"/>
        </w:rPr>
        <w:t>UPUTSTVO O PRAVNOM SREDSTVU</w:t>
      </w:r>
      <w:r w:rsidRPr="006F1C6C">
        <w:rPr>
          <w:rFonts w:ascii="Cambria" w:hAnsi="Cambria" w:cs="Calibri"/>
          <w:sz w:val="26"/>
          <w:szCs w:val="26"/>
          <w:lang w:val="sl-SI"/>
        </w:rPr>
        <w:t>: Protiv ovog rješenja može se izjaviti žalba Agenciji za zaštitu podataka o ličnosti i pristup informacijama u roku od 15 dana od prijema rješenja, neposredno ili preko Komunalne policije Glavnog grada-Podgorica. 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D7301D" w:rsidRPr="00E43FE4" w:rsidRDefault="00D7301D" w:rsidP="00D7301D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D7301D" w:rsidRPr="00E43FE4" w:rsidRDefault="00D7301D" w:rsidP="00D7301D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Ovlašćeno lice,</w:t>
      </w:r>
    </w:p>
    <w:p w:rsidR="00D7301D" w:rsidRPr="00E43FE4" w:rsidRDefault="00D7301D" w:rsidP="00D7301D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 xml:space="preserve">Svetlana Turukalo, dipl.pravnica                                      </w:t>
      </w:r>
    </w:p>
    <w:p w:rsidR="00D7301D" w:rsidRPr="00E43FE4" w:rsidRDefault="00D7301D" w:rsidP="00D7301D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D7301D" w:rsidRPr="00E43FE4" w:rsidRDefault="00D7301D" w:rsidP="00D7301D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____________________________________</w:t>
      </w:r>
    </w:p>
    <w:p w:rsidR="00F142BD" w:rsidRDefault="00F142BD" w:rsidP="00D7301D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D7301D" w:rsidRPr="00E43FE4" w:rsidRDefault="00D7301D" w:rsidP="00D7301D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ab/>
      </w:r>
    </w:p>
    <w:p w:rsidR="00D7301D" w:rsidRPr="00E43FE4" w:rsidRDefault="00D7301D" w:rsidP="00D7301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mbria" w:hAnsi="Cambria" w:cs="Calibri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DOSTAVLJENO:</w:t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  <w:t xml:space="preserve">                         </w:t>
      </w:r>
      <w:r w:rsidRPr="00E43FE4">
        <w:rPr>
          <w:rFonts w:ascii="Cambria" w:hAnsi="Cambria" w:cs="Calibri"/>
          <w:sz w:val="26"/>
          <w:szCs w:val="26"/>
        </w:rPr>
        <w:t xml:space="preserve">       N A Č E L N I K ,</w:t>
      </w:r>
    </w:p>
    <w:p w:rsidR="00F142BD" w:rsidRDefault="00D7301D" w:rsidP="00D7301D">
      <w:pPr>
        <w:numPr>
          <w:ilvl w:val="0"/>
          <w:numId w:val="1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imenovanom </w:t>
      </w:r>
      <w:r w:rsidR="00F142BD">
        <w:rPr>
          <w:rFonts w:ascii="Cambria" w:hAnsi="Cambria" w:cs="Calibri"/>
          <w:sz w:val="26"/>
          <w:szCs w:val="26"/>
          <w:lang w:val="sl-SI"/>
        </w:rPr>
        <w:t xml:space="preserve">                                                                                  </w:t>
      </w:r>
      <w:r w:rsidR="00F142BD" w:rsidRPr="00F142BD">
        <w:rPr>
          <w:rFonts w:ascii="Cambria" w:hAnsi="Cambria" w:cs="Calibri"/>
          <w:b/>
          <w:sz w:val="26"/>
          <w:szCs w:val="26"/>
          <w:lang w:val="sl-SI"/>
        </w:rPr>
        <w:t>mr</w:t>
      </w:r>
      <w:r w:rsidR="00F142BD" w:rsidRPr="00F142BD">
        <w:rPr>
          <w:rFonts w:ascii="Cambria" w:hAnsi="Cambria" w:cs="Calibri"/>
          <w:sz w:val="26"/>
          <w:szCs w:val="26"/>
          <w:lang w:val="sl-SI"/>
        </w:rPr>
        <w:t xml:space="preserve"> </w:t>
      </w:r>
      <w:r w:rsidR="00F142BD" w:rsidRPr="00F142BD">
        <w:rPr>
          <w:rFonts w:ascii="Cambria" w:hAnsi="Cambria" w:cs="Calibri"/>
          <w:b/>
          <w:sz w:val="26"/>
          <w:szCs w:val="26"/>
          <w:lang w:val="sl-SI"/>
        </w:rPr>
        <w:t>Goran Janković</w:t>
      </w:r>
      <w:r w:rsidR="00F142BD" w:rsidRPr="00F142BD">
        <w:rPr>
          <w:rFonts w:ascii="Cambria" w:hAnsi="Cambria" w:cs="Calibri"/>
          <w:sz w:val="26"/>
          <w:szCs w:val="26"/>
          <w:lang w:val="sl-SI"/>
        </w:rPr>
        <w:t xml:space="preserve">                                  </w:t>
      </w:r>
    </w:p>
    <w:p w:rsidR="00D7301D" w:rsidRPr="00F142BD" w:rsidRDefault="00F142BD" w:rsidP="00F142BD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proofErr w:type="spellStart"/>
      <w:r w:rsidRPr="00F142BD">
        <w:rPr>
          <w:rFonts w:ascii="Cambria" w:hAnsi="Cambria"/>
          <w:sz w:val="26"/>
          <w:szCs w:val="26"/>
        </w:rPr>
        <w:t>predmet</w:t>
      </w:r>
      <w:proofErr w:type="spellEnd"/>
      <w:r w:rsidR="00D7301D" w:rsidRPr="00F142BD">
        <w:rPr>
          <w:rFonts w:ascii="Cambria" w:hAnsi="Cambria" w:cs="Calibri"/>
          <w:sz w:val="26"/>
          <w:szCs w:val="26"/>
          <w:lang w:val="sl-SI"/>
        </w:rPr>
        <w:tab/>
      </w:r>
      <w:r w:rsidR="00D7301D" w:rsidRPr="00F142BD">
        <w:rPr>
          <w:rFonts w:ascii="Cambria" w:hAnsi="Cambria" w:cs="Calibri"/>
          <w:sz w:val="26"/>
          <w:szCs w:val="26"/>
          <w:lang w:val="sl-SI"/>
        </w:rPr>
        <w:tab/>
      </w:r>
      <w:r w:rsidR="00D7301D" w:rsidRPr="00F142BD">
        <w:rPr>
          <w:rFonts w:ascii="Cambria" w:hAnsi="Cambria" w:cs="Calibri"/>
          <w:sz w:val="26"/>
          <w:szCs w:val="26"/>
          <w:lang w:val="sl-SI"/>
        </w:rPr>
        <w:tab/>
      </w:r>
      <w:r w:rsidR="00D7301D" w:rsidRPr="00F142BD">
        <w:rPr>
          <w:rFonts w:ascii="Cambria" w:hAnsi="Cambria" w:cs="Calibri"/>
          <w:sz w:val="26"/>
          <w:szCs w:val="26"/>
          <w:lang w:val="sl-SI"/>
        </w:rPr>
        <w:tab/>
        <w:t xml:space="preserve">                              </w:t>
      </w:r>
      <w:r>
        <w:rPr>
          <w:rFonts w:ascii="Cambria" w:hAnsi="Cambria" w:cs="Calibri"/>
          <w:sz w:val="26"/>
          <w:szCs w:val="26"/>
          <w:lang w:val="sl-SI"/>
        </w:rPr>
        <w:t xml:space="preserve">              </w:t>
      </w:r>
      <w:r w:rsidR="00D7301D" w:rsidRPr="00F142BD">
        <w:rPr>
          <w:rFonts w:ascii="Cambria" w:hAnsi="Cambria" w:cs="Calibri"/>
          <w:sz w:val="26"/>
          <w:szCs w:val="26"/>
          <w:lang w:val="sl-SI"/>
        </w:rPr>
        <w:t xml:space="preserve">            </w:t>
      </w:r>
    </w:p>
    <w:p w:rsidR="00D7301D" w:rsidRPr="00E43FE4" w:rsidRDefault="00D7301D" w:rsidP="00D7301D">
      <w:pPr>
        <w:numPr>
          <w:ilvl w:val="0"/>
          <w:numId w:val="1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a.a.                                                                                  </w:t>
      </w:r>
      <w:r w:rsidR="00F142BD">
        <w:rPr>
          <w:rFonts w:ascii="Cambria" w:hAnsi="Cambria" w:cs="Calibri"/>
          <w:sz w:val="26"/>
          <w:szCs w:val="26"/>
          <w:lang w:val="sl-SI"/>
        </w:rPr>
        <w:t xml:space="preserve">     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_____________________________________                </w:t>
      </w:r>
    </w:p>
    <w:p w:rsidR="006E13D8" w:rsidRPr="00E43FE4" w:rsidRDefault="006E13D8" w:rsidP="00D7301D">
      <w:pPr>
        <w:jc w:val="both"/>
        <w:rPr>
          <w:rFonts w:ascii="Cambria" w:hAnsi="Cambria"/>
          <w:sz w:val="26"/>
          <w:szCs w:val="26"/>
        </w:rPr>
      </w:pPr>
    </w:p>
    <w:sectPr w:rsidR="006E13D8" w:rsidRPr="00E43FE4" w:rsidSect="00C50605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13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0AA"/>
    <w:multiLevelType w:val="hybridMultilevel"/>
    <w:tmpl w:val="91BE9722"/>
    <w:lvl w:ilvl="0" w:tplc="270EB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338FC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5E0D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235C"/>
    <w:multiLevelType w:val="hybridMultilevel"/>
    <w:tmpl w:val="36F0E736"/>
    <w:lvl w:ilvl="0" w:tplc="D088AE8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BCF"/>
    <w:rsid w:val="00012E9E"/>
    <w:rsid w:val="00047AD1"/>
    <w:rsid w:val="00053789"/>
    <w:rsid w:val="00074E31"/>
    <w:rsid w:val="000E0C41"/>
    <w:rsid w:val="00125BD4"/>
    <w:rsid w:val="001652D0"/>
    <w:rsid w:val="00180345"/>
    <w:rsid w:val="00194EE1"/>
    <w:rsid w:val="002724BC"/>
    <w:rsid w:val="002B5A28"/>
    <w:rsid w:val="002B7B51"/>
    <w:rsid w:val="002E62DB"/>
    <w:rsid w:val="00307D73"/>
    <w:rsid w:val="00334C38"/>
    <w:rsid w:val="00386018"/>
    <w:rsid w:val="00390B57"/>
    <w:rsid w:val="003C4717"/>
    <w:rsid w:val="003F3E0D"/>
    <w:rsid w:val="00412927"/>
    <w:rsid w:val="00440B30"/>
    <w:rsid w:val="00462A43"/>
    <w:rsid w:val="004D267C"/>
    <w:rsid w:val="004F3C7F"/>
    <w:rsid w:val="0050352C"/>
    <w:rsid w:val="005A4FC7"/>
    <w:rsid w:val="005A62AD"/>
    <w:rsid w:val="005D5097"/>
    <w:rsid w:val="005E56DE"/>
    <w:rsid w:val="00610422"/>
    <w:rsid w:val="00644771"/>
    <w:rsid w:val="00653C01"/>
    <w:rsid w:val="0069341A"/>
    <w:rsid w:val="006E044F"/>
    <w:rsid w:val="006E13D8"/>
    <w:rsid w:val="006F1C6C"/>
    <w:rsid w:val="006F2528"/>
    <w:rsid w:val="006F53E3"/>
    <w:rsid w:val="006F6687"/>
    <w:rsid w:val="0070136C"/>
    <w:rsid w:val="007132BA"/>
    <w:rsid w:val="007360A0"/>
    <w:rsid w:val="0074197A"/>
    <w:rsid w:val="00783066"/>
    <w:rsid w:val="007A1D2D"/>
    <w:rsid w:val="007B76CE"/>
    <w:rsid w:val="007D61F3"/>
    <w:rsid w:val="008419D0"/>
    <w:rsid w:val="00856A93"/>
    <w:rsid w:val="00893A5A"/>
    <w:rsid w:val="00893E3B"/>
    <w:rsid w:val="008C433D"/>
    <w:rsid w:val="008C553A"/>
    <w:rsid w:val="008F72DE"/>
    <w:rsid w:val="00904075"/>
    <w:rsid w:val="00926F3F"/>
    <w:rsid w:val="009459A5"/>
    <w:rsid w:val="00950426"/>
    <w:rsid w:val="00956D51"/>
    <w:rsid w:val="009632F5"/>
    <w:rsid w:val="009677EB"/>
    <w:rsid w:val="00967EBB"/>
    <w:rsid w:val="009838BB"/>
    <w:rsid w:val="009A06E9"/>
    <w:rsid w:val="009C4E40"/>
    <w:rsid w:val="009D2FF5"/>
    <w:rsid w:val="009E6190"/>
    <w:rsid w:val="009F0270"/>
    <w:rsid w:val="009F1C62"/>
    <w:rsid w:val="00A04C72"/>
    <w:rsid w:val="00A50833"/>
    <w:rsid w:val="00A530CF"/>
    <w:rsid w:val="00A57279"/>
    <w:rsid w:val="00A6028B"/>
    <w:rsid w:val="00A6677C"/>
    <w:rsid w:val="00A74A3E"/>
    <w:rsid w:val="00A770D0"/>
    <w:rsid w:val="00A818A3"/>
    <w:rsid w:val="00AA5991"/>
    <w:rsid w:val="00AB4C80"/>
    <w:rsid w:val="00AB5A58"/>
    <w:rsid w:val="00AC7370"/>
    <w:rsid w:val="00AF3912"/>
    <w:rsid w:val="00B3387D"/>
    <w:rsid w:val="00B802B0"/>
    <w:rsid w:val="00B842DC"/>
    <w:rsid w:val="00BA6BCF"/>
    <w:rsid w:val="00BD1D9A"/>
    <w:rsid w:val="00C026BE"/>
    <w:rsid w:val="00C37071"/>
    <w:rsid w:val="00C443EF"/>
    <w:rsid w:val="00C50605"/>
    <w:rsid w:val="00C5724A"/>
    <w:rsid w:val="00C714D8"/>
    <w:rsid w:val="00C7538D"/>
    <w:rsid w:val="00C9398C"/>
    <w:rsid w:val="00CB47E5"/>
    <w:rsid w:val="00CB651E"/>
    <w:rsid w:val="00CE2283"/>
    <w:rsid w:val="00D16CA4"/>
    <w:rsid w:val="00D337EB"/>
    <w:rsid w:val="00D60F2C"/>
    <w:rsid w:val="00D7301D"/>
    <w:rsid w:val="00D914AA"/>
    <w:rsid w:val="00D96DE5"/>
    <w:rsid w:val="00DD1927"/>
    <w:rsid w:val="00DD39E2"/>
    <w:rsid w:val="00E10F03"/>
    <w:rsid w:val="00E145E0"/>
    <w:rsid w:val="00E17B15"/>
    <w:rsid w:val="00E20866"/>
    <w:rsid w:val="00E21254"/>
    <w:rsid w:val="00E43FE4"/>
    <w:rsid w:val="00E47C3E"/>
    <w:rsid w:val="00E61031"/>
    <w:rsid w:val="00E749B0"/>
    <w:rsid w:val="00E83A78"/>
    <w:rsid w:val="00E8424E"/>
    <w:rsid w:val="00E87E80"/>
    <w:rsid w:val="00EC1E4F"/>
    <w:rsid w:val="00F06523"/>
    <w:rsid w:val="00F142BD"/>
    <w:rsid w:val="00F267B2"/>
    <w:rsid w:val="00F720AB"/>
    <w:rsid w:val="00F80506"/>
    <w:rsid w:val="00F966F6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A6BCF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A6BCF"/>
    <w:rPr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semiHidden/>
    <w:unhideWhenUsed/>
    <w:rsid w:val="00BA6BCF"/>
    <w:pPr>
      <w:ind w:firstLine="720"/>
      <w:jc w:val="both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BCF"/>
    <w:rPr>
      <w:sz w:val="24"/>
      <w:szCs w:val="28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A6B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6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05"/>
    <w:rPr>
      <w:rFonts w:ascii="Tahoma" w:hAnsi="Tahoma" w:cs="Tahoma"/>
      <w:sz w:val="16"/>
      <w:szCs w:val="16"/>
    </w:rPr>
  </w:style>
  <w:style w:type="paragraph" w:customStyle="1" w:styleId="N05Y">
    <w:name w:val="N05Y"/>
    <w:basedOn w:val="Normal"/>
    <w:uiPriority w:val="99"/>
    <w:rsid w:val="00AB4C80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AB4C80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customStyle="1" w:styleId="C30X">
    <w:name w:val="C30X"/>
    <w:basedOn w:val="Normal"/>
    <w:uiPriority w:val="99"/>
    <w:rsid w:val="007B76C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10</cp:revision>
  <cp:lastPrinted>2018-03-12T06:47:00Z</cp:lastPrinted>
  <dcterms:created xsi:type="dcterms:W3CDTF">2018-03-07T09:55:00Z</dcterms:created>
  <dcterms:modified xsi:type="dcterms:W3CDTF">2018-07-30T11:11:00Z</dcterms:modified>
</cp:coreProperties>
</file>